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900" w:rsidRDefault="00DC4B7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0"/>
          <w:id w:val="-1370602692"/>
        </w:sdtPr>
        <w:sdtEndPr/>
        <w:sdtContent>
          <w:r w:rsidRPr="004653D7">
            <w:rPr>
              <w:rFonts w:ascii="Times New Roman" w:eastAsia="궁서" w:hAnsi="Times New Roman" w:cs="Times New Roman"/>
              <w:b/>
              <w:sz w:val="28"/>
              <w:szCs w:val="28"/>
            </w:rPr>
            <w:t>Sung-</w:t>
          </w:r>
          <w:proofErr w:type="spellStart"/>
          <w:r w:rsidRPr="004653D7">
            <w:rPr>
              <w:rFonts w:ascii="Times New Roman" w:eastAsia="궁서" w:hAnsi="Times New Roman" w:cs="Times New Roman"/>
              <w:b/>
              <w:sz w:val="28"/>
              <w:szCs w:val="28"/>
            </w:rPr>
            <w:t>ja</w:t>
          </w:r>
          <w:bookmarkStart w:id="0" w:name="_GoBack"/>
          <w:bookmarkEnd w:id="0"/>
          <w:r w:rsidRPr="004653D7">
            <w:rPr>
              <w:rFonts w:ascii="Times New Roman" w:eastAsia="궁서" w:hAnsi="Times New Roman" w:cs="Times New Roman"/>
              <w:b/>
              <w:sz w:val="28"/>
              <w:szCs w:val="28"/>
            </w:rPr>
            <w:t>e</w:t>
          </w:r>
          <w:proofErr w:type="spellEnd"/>
          <w:r w:rsidRPr="004653D7">
            <w:rPr>
              <w:rFonts w:ascii="Times New Roman" w:eastAsia="궁서" w:hAnsi="Times New Roman" w:cs="Times New Roman"/>
              <w:b/>
              <w:sz w:val="28"/>
              <w:szCs w:val="28"/>
            </w:rPr>
            <w:t xml:space="preserve"> SIM</w:t>
          </w:r>
          <w:r>
            <w:rPr>
              <w:rFonts w:ascii="궁서" w:eastAsia="궁서" w:hAnsi="궁서" w:cs="궁서"/>
              <w:b/>
              <w:sz w:val="28"/>
              <w:szCs w:val="28"/>
            </w:rPr>
            <w:t xml:space="preserve"> (</w:t>
          </w:r>
          <w:proofErr w:type="spellStart"/>
          <w:r w:rsidRPr="004653D7">
            <w:rPr>
              <w:rFonts w:ascii="KoPub돋움체 Medium" w:eastAsia="KoPub돋움체 Medium" w:hAnsi="궁서" w:cs="궁서" w:hint="eastAsia"/>
              <w:b/>
              <w:sz w:val="28"/>
              <w:szCs w:val="28"/>
            </w:rPr>
            <w:t>심성재</w:t>
          </w:r>
          <w:proofErr w:type="spellEnd"/>
          <w:r>
            <w:rPr>
              <w:rFonts w:ascii="궁서" w:eastAsia="궁서" w:hAnsi="궁서" w:cs="궁서"/>
              <w:b/>
              <w:sz w:val="28"/>
              <w:szCs w:val="28"/>
            </w:rPr>
            <w:t xml:space="preserve">, </w:t>
          </w:r>
          <w:r w:rsidRPr="004653D7">
            <w:rPr>
              <w:rFonts w:ascii="KoPub돋움체 Medium" w:eastAsia="KoPub돋움체 Medium" w:hAnsi="궁서" w:cs="궁서" w:hint="eastAsia"/>
              <w:b/>
              <w:sz w:val="28"/>
              <w:szCs w:val="28"/>
            </w:rPr>
            <w:t>沈性載</w:t>
          </w:r>
          <w:r>
            <w:rPr>
              <w:rFonts w:ascii="궁서" w:eastAsia="궁서" w:hAnsi="궁서" w:cs="궁서"/>
              <w:b/>
              <w:sz w:val="28"/>
              <w:szCs w:val="28"/>
            </w:rPr>
            <w:t>)</w:t>
          </w:r>
        </w:sdtContent>
      </w:sdt>
    </w:p>
    <w:p w:rsidR="00210900" w:rsidRDefault="00DC4B7B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Updated: Mar 2025</w:t>
      </w:r>
    </w:p>
    <w:p w:rsidR="00210900" w:rsidRDefault="00210900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210900" w:rsidRDefault="00210900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210900" w:rsidRDefault="00210900">
      <w:pPr>
        <w:spacing w:after="0"/>
        <w:jc w:val="left"/>
        <w:rPr>
          <w:rFonts w:ascii="Times New Roman" w:eastAsia="Times New Roman" w:hAnsi="Times New Roman" w:cs="Times New Roman"/>
        </w:rPr>
      </w:pPr>
    </w:p>
    <w:p w:rsidR="00210900" w:rsidRDefault="00DC4B7B">
      <w:pPr>
        <w:spacing w:after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Department of Sociology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Email: polysics01@snu.ac.kr</w:t>
      </w:r>
    </w:p>
    <w:p w:rsidR="00210900" w:rsidRDefault="00DC4B7B">
      <w:pPr>
        <w:spacing w:after="0"/>
        <w:ind w:right="4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Seoul National University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210900" w:rsidRDefault="00DC4B7B">
      <w:pPr>
        <w:spacing w:after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Rm #543, </w:t>
      </w:r>
      <w:proofErr w:type="spellStart"/>
      <w:r>
        <w:rPr>
          <w:rFonts w:ascii="Times New Roman" w:eastAsia="Times New Roman" w:hAnsi="Times New Roman" w:cs="Times New Roman"/>
        </w:rPr>
        <w:t>Bldg</w:t>
      </w:r>
      <w:proofErr w:type="spellEnd"/>
      <w:r>
        <w:rPr>
          <w:rFonts w:ascii="Times New Roman" w:eastAsia="Times New Roman" w:hAnsi="Times New Roman" w:cs="Times New Roman"/>
        </w:rPr>
        <w:t xml:space="preserve"> #220</w:t>
      </w:r>
    </w:p>
    <w:p w:rsidR="00210900" w:rsidRDefault="00DC4B7B">
      <w:r>
        <w:rPr>
          <w:rFonts w:ascii="Times New Roman" w:eastAsia="Times New Roman" w:hAnsi="Times New Roman" w:cs="Times New Roman"/>
        </w:rPr>
        <w:t xml:space="preserve">1 </w:t>
      </w:r>
      <w:proofErr w:type="spellStart"/>
      <w:r>
        <w:rPr>
          <w:rFonts w:ascii="Times New Roman" w:eastAsia="Times New Roman" w:hAnsi="Times New Roman" w:cs="Times New Roman"/>
        </w:rPr>
        <w:t>Gwanak-ro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Gwanak-gu</w:t>
      </w:r>
      <w:proofErr w:type="spellEnd"/>
      <w:r>
        <w:rPr>
          <w:rFonts w:ascii="Times New Roman" w:eastAsia="Times New Roman" w:hAnsi="Times New Roman" w:cs="Times New Roman"/>
        </w:rPr>
        <w:t>, Seoul 08826</w:t>
      </w:r>
    </w:p>
    <w:p w:rsidR="00210900" w:rsidRDefault="0021090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900" w:rsidRDefault="00DC4B7B">
      <w:pPr>
        <w:rPr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  <w:r>
        <w:rPr>
          <w:b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6379845" cy="9525"/>
                <wp:effectExtent l="0" t="0" r="0" b="0"/>
                <wp:docPr id="33" name="그룹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9845" cy="9525"/>
                          <a:chOff x="2156075" y="3775225"/>
                          <a:chExt cx="6374775" cy="9875"/>
                        </a:xfrm>
                      </wpg:grpSpPr>
                      <wpg:grpSp>
                        <wpg:cNvPr id="1" name="그룹 1"/>
                        <wpg:cNvGrpSpPr/>
                        <wpg:grpSpPr>
                          <a:xfrm>
                            <a:off x="2156078" y="3775238"/>
                            <a:ext cx="6374765" cy="5080"/>
                            <a:chOff x="0" y="0"/>
                            <a:chExt cx="10039" cy="8"/>
                          </a:xfrm>
                        </wpg:grpSpPr>
                        <wps:wsp>
                          <wps:cNvPr id="2" name="직사각형 2"/>
                          <wps:cNvSpPr/>
                          <wps:spPr>
                            <a:xfrm>
                              <a:off x="0" y="0"/>
                              <a:ext cx="100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10900" w:rsidRDefault="00210900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직선 화살표 연결선 3"/>
                          <wps:cNvCnPr/>
                          <wps:spPr>
                            <a:xfrm>
                              <a:off x="8" y="8"/>
                              <a:ext cx="100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379845" cy="9525"/>
                <wp:effectExtent b="0" l="0" r="0" t="0"/>
                <wp:docPr id="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984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210900" w:rsidRDefault="00DC4B7B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Seoul National University, </w:t>
      </w:r>
      <w:r>
        <w:rPr>
          <w:rFonts w:ascii="Times New Roman" w:eastAsia="Times New Roman" w:hAnsi="Times New Roman" w:cs="Times New Roman"/>
          <w:sz w:val="22"/>
          <w:szCs w:val="22"/>
        </w:rPr>
        <w:t>Seoul, South Korea</w:t>
      </w:r>
    </w:p>
    <w:p w:rsidR="00210900" w:rsidRDefault="00DC4B7B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2"/>
          <w:szCs w:val="22"/>
        </w:rPr>
        <w:t>Ph.D. Program in Sociology, Mar 2020 - Present</w:t>
      </w:r>
    </w:p>
    <w:p w:rsidR="00210900" w:rsidRDefault="00DC4B7B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Advisor: Hong-Jung Kim (Department of Sociology)</w:t>
      </w:r>
    </w:p>
    <w:p w:rsidR="00210900" w:rsidRDefault="00210900">
      <w:pPr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210900" w:rsidRDefault="00DC4B7B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Sogang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University</w:t>
      </w:r>
      <w:r>
        <w:rPr>
          <w:rFonts w:ascii="Times New Roman" w:eastAsia="Times New Roman" w:hAnsi="Times New Roman" w:cs="Times New Roman"/>
          <w:sz w:val="22"/>
          <w:szCs w:val="22"/>
        </w:rPr>
        <w:t>, Seoul, Korea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210900" w:rsidRDefault="00DC4B7B">
      <w:pPr>
        <w:spacing w:after="0"/>
        <w:rPr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M.A. in Sociology, Feb 2017 </w:t>
      </w:r>
    </w:p>
    <w:p w:rsidR="00210900" w:rsidRDefault="00DC4B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Thesis: Language and Symbolic Violence: Exploring Pierre Bourdieu’s Linguistic Theory</w:t>
      </w:r>
    </w:p>
    <w:p w:rsidR="00210900" w:rsidRDefault="00210900">
      <w:pPr>
        <w:pBdr>
          <w:top w:val="nil"/>
          <w:left w:val="nil"/>
          <w:bottom w:val="nil"/>
          <w:right w:val="nil"/>
          <w:between w:val="nil"/>
        </w:pBdr>
        <w:spacing w:after="0"/>
        <w:ind w:left="800"/>
        <w:rPr>
          <w:rFonts w:ascii="Times New Roman" w:eastAsia="Times New Roman" w:hAnsi="Times New Roman" w:cs="Times New Roman"/>
          <w:color w:val="000000"/>
        </w:rPr>
      </w:pPr>
    </w:p>
    <w:p w:rsidR="00210900" w:rsidRDefault="00DC4B7B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Sogang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University</w:t>
      </w:r>
      <w:r>
        <w:rPr>
          <w:rFonts w:ascii="Times New Roman" w:eastAsia="Times New Roman" w:hAnsi="Times New Roman" w:cs="Times New Roman"/>
          <w:sz w:val="22"/>
          <w:szCs w:val="22"/>
        </w:rPr>
        <w:t>, Seoul, Korea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210900" w:rsidRDefault="00DC4B7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B.A. in Sociology and B.E. in Economics,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magna cum laude</w:t>
      </w:r>
      <w:r>
        <w:rPr>
          <w:rFonts w:ascii="Times New Roman" w:eastAsia="Times New Roman" w:hAnsi="Times New Roman" w:cs="Times New Roman"/>
          <w:sz w:val="22"/>
          <w:szCs w:val="22"/>
        </w:rPr>
        <w:t>, Feb 2014</w:t>
      </w:r>
    </w:p>
    <w:p w:rsidR="00210900" w:rsidRDefault="00DC4B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Served and discharged from the Republic of Korea Air Force as Staff Sergeant (Dec 2008 – Jan 2011)</w:t>
      </w:r>
    </w:p>
    <w:p w:rsidR="00210900" w:rsidRDefault="00210900">
      <w:pPr>
        <w:spacing w:after="0"/>
      </w:pPr>
    </w:p>
    <w:p w:rsidR="00210900" w:rsidRDefault="00DC4B7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Areas of Interest</w:t>
      </w:r>
    </w:p>
    <w:p w:rsidR="00210900" w:rsidRDefault="00DC4B7B">
      <w:pPr>
        <w:spacing w:after="0"/>
        <w:rPr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6379200" cy="10800"/>
                <wp:effectExtent l="0" t="0" r="0" b="0"/>
                <wp:docPr id="32" name="그룹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9200" cy="10800"/>
                          <a:chOff x="2156400" y="3774600"/>
                          <a:chExt cx="6374125" cy="10525"/>
                        </a:xfrm>
                      </wpg:grpSpPr>
                      <wpg:grpSp>
                        <wpg:cNvPr id="4" name="그룹 4"/>
                        <wpg:cNvGrpSpPr/>
                        <wpg:grpSpPr>
                          <a:xfrm>
                            <a:off x="2156400" y="3774600"/>
                            <a:ext cx="6374121" cy="5760"/>
                            <a:chOff x="0" y="0"/>
                            <a:chExt cx="10039" cy="8"/>
                          </a:xfrm>
                        </wpg:grpSpPr>
                        <wps:wsp>
                          <wps:cNvPr id="5" name="직사각형 5"/>
                          <wps:cNvSpPr/>
                          <wps:spPr>
                            <a:xfrm>
                              <a:off x="0" y="0"/>
                              <a:ext cx="100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10900" w:rsidRDefault="00210900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직선 화살표 연결선 6"/>
                          <wps:cNvCnPr/>
                          <wps:spPr>
                            <a:xfrm>
                              <a:off x="8" y="8"/>
                              <a:ext cx="100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379200" cy="10800"/>
                <wp:effectExtent b="0" l="0" r="0" t="0"/>
                <wp:docPr id="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9200" cy="1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210900" w:rsidRDefault="00210900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</w:p>
    <w:p w:rsidR="00210900" w:rsidRDefault="00DC4B7B">
      <w:pPr>
        <w:spacing w:after="0"/>
      </w:pPr>
      <w:r>
        <w:rPr>
          <w:rFonts w:ascii="Times New Roman" w:eastAsia="Times New Roman" w:hAnsi="Times New Roman" w:cs="Times New Roman"/>
          <w:sz w:val="22"/>
          <w:szCs w:val="22"/>
        </w:rPr>
        <w:t>Sociology of Culture, Sociology of State and Law, Sociology of Language, Sociology of Knowledge, Historical Sociology, Social History of East Asia, and Modern and Postmodern Social Theory</w:t>
      </w:r>
    </w:p>
    <w:p w:rsidR="00210900" w:rsidRDefault="002109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900" w:rsidRDefault="002109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900" w:rsidRDefault="00DC4B7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Experience</w:t>
      </w:r>
    </w:p>
    <w:p w:rsidR="00210900" w:rsidRDefault="00DC4B7B">
      <w:pPr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6379200" cy="10800"/>
                <wp:effectExtent l="0" t="0" r="0" b="0"/>
                <wp:docPr id="31" name="그룹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9200" cy="10800"/>
                          <a:chOff x="2156400" y="3774600"/>
                          <a:chExt cx="6374125" cy="10525"/>
                        </a:xfrm>
                      </wpg:grpSpPr>
                      <wpg:grpSp>
                        <wpg:cNvPr id="7" name="그룹 7"/>
                        <wpg:cNvGrpSpPr/>
                        <wpg:grpSpPr>
                          <a:xfrm>
                            <a:off x="2156400" y="3774600"/>
                            <a:ext cx="6374121" cy="5760"/>
                            <a:chOff x="0" y="0"/>
                            <a:chExt cx="10039" cy="8"/>
                          </a:xfrm>
                        </wpg:grpSpPr>
                        <wps:wsp>
                          <wps:cNvPr id="8" name="직사각형 8"/>
                          <wps:cNvSpPr/>
                          <wps:spPr>
                            <a:xfrm>
                              <a:off x="0" y="0"/>
                              <a:ext cx="100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10900" w:rsidRDefault="00210900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직선 화살표 연결선 9"/>
                          <wps:cNvCnPr/>
                          <wps:spPr>
                            <a:xfrm>
                              <a:off x="8" y="8"/>
                              <a:ext cx="100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379200" cy="10800"/>
                <wp:effectExtent b="0" l="0" r="0" t="0"/>
                <wp:docPr id="3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9200" cy="1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210900" w:rsidRDefault="00210900">
      <w:pPr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210900" w:rsidRDefault="00DC4B7B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Graduate School of Sociology</w:t>
      </w:r>
      <w:r>
        <w:rPr>
          <w:rFonts w:ascii="Times New Roman" w:eastAsia="Times New Roman" w:hAnsi="Times New Roman" w:cs="Times New Roman"/>
          <w:sz w:val="22"/>
          <w:szCs w:val="22"/>
        </w:rPr>
        <w:t>, Seoul National University, Korea</w:t>
      </w:r>
    </w:p>
    <w:p w:rsidR="00210900" w:rsidRDefault="00DC4B7B">
      <w:pPr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Teaching Assistant for Undergraduate and Graduate Courses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Sep 2020 – </w:t>
      </w:r>
    </w:p>
    <w:p w:rsidR="00210900" w:rsidRDefault="00DC4B7B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Modern Society and Sociology, </w:t>
      </w:r>
      <w:r>
        <w:rPr>
          <w:rFonts w:ascii="Times New Roman" w:eastAsia="Times New Roman" w:hAnsi="Times New Roman" w:cs="Times New Roman"/>
          <w:sz w:val="22"/>
          <w:szCs w:val="22"/>
        </w:rPr>
        <w:t>Spring, 2025</w:t>
      </w:r>
    </w:p>
    <w:p w:rsidR="00210900" w:rsidRDefault="00DC4B7B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Cultural Sociology</w:t>
      </w:r>
      <w:r>
        <w:rPr>
          <w:rFonts w:ascii="Times New Roman" w:eastAsia="Times New Roman" w:hAnsi="Times New Roman" w:cs="Times New Roman"/>
          <w:sz w:val="22"/>
          <w:szCs w:val="22"/>
        </w:rPr>
        <w:t>, Spring, 2023</w:t>
      </w:r>
    </w:p>
    <w:p w:rsidR="00210900" w:rsidRDefault="00DC4B7B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Contemporary Sociological Theories</w:t>
      </w:r>
      <w:r>
        <w:rPr>
          <w:rFonts w:ascii="Times New Roman" w:eastAsia="Times New Roman" w:hAnsi="Times New Roman" w:cs="Times New Roman"/>
          <w:sz w:val="22"/>
          <w:szCs w:val="22"/>
        </w:rPr>
        <w:t>, Fall, 2021</w:t>
      </w:r>
    </w:p>
    <w:p w:rsidR="00210900" w:rsidRDefault="00DC4B7B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Sociology of Religion</w:t>
      </w:r>
      <w:r>
        <w:rPr>
          <w:rFonts w:ascii="Times New Roman" w:eastAsia="Times New Roman" w:hAnsi="Times New Roman" w:cs="Times New Roman"/>
          <w:sz w:val="22"/>
          <w:szCs w:val="22"/>
        </w:rPr>
        <w:t>, Spri</w:t>
      </w:r>
      <w:r>
        <w:rPr>
          <w:rFonts w:ascii="Times New Roman" w:eastAsia="Times New Roman" w:hAnsi="Times New Roman" w:cs="Times New Roman"/>
          <w:sz w:val="22"/>
          <w:szCs w:val="22"/>
        </w:rPr>
        <w:t>ng, 2021</w:t>
      </w:r>
    </w:p>
    <w:p w:rsidR="00210900" w:rsidRDefault="00DC4B7B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Seminar in Comparative Literature 1 (Post-Humanism)</w:t>
      </w:r>
      <w:r>
        <w:rPr>
          <w:rFonts w:ascii="Times New Roman" w:eastAsia="Times New Roman" w:hAnsi="Times New Roman" w:cs="Times New Roman"/>
          <w:sz w:val="22"/>
          <w:szCs w:val="22"/>
        </w:rPr>
        <w:t>, Fall, 2020</w:t>
      </w:r>
    </w:p>
    <w:p w:rsidR="00210900" w:rsidRDefault="00210900">
      <w:pPr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210900" w:rsidRDefault="00DC4B7B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Graduate School of Sociology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Sogang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University, Korea</w:t>
      </w:r>
    </w:p>
    <w:p w:rsidR="00210900" w:rsidRDefault="00DC4B7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Teaching Assistant for Undergraduate Courses</w:t>
      </w:r>
      <w:r>
        <w:rPr>
          <w:rFonts w:ascii="Times New Roman" w:eastAsia="Times New Roman" w:hAnsi="Times New Roman" w:cs="Times New Roman"/>
          <w:sz w:val="22"/>
          <w:szCs w:val="22"/>
        </w:rPr>
        <w:t>, Sep 2014 – Feb 2016</w:t>
      </w:r>
    </w:p>
    <w:p w:rsidR="00210900" w:rsidRDefault="00DC4B7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Chief Teaching Assistant</w:t>
      </w:r>
      <w:r>
        <w:rPr>
          <w:rFonts w:ascii="Times New Roman" w:eastAsia="Times New Roman" w:hAnsi="Times New Roman" w:cs="Times New Roman"/>
          <w:sz w:val="22"/>
          <w:szCs w:val="22"/>
        </w:rPr>
        <w:t>, Mar 2015 – Aug 2015</w:t>
      </w:r>
    </w:p>
    <w:p w:rsidR="00210900" w:rsidRDefault="002109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2"/>
          <w:szCs w:val="22"/>
        </w:rPr>
      </w:pPr>
    </w:p>
    <w:p w:rsidR="00210900" w:rsidRDefault="002109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2"/>
          <w:szCs w:val="22"/>
        </w:rPr>
      </w:pPr>
    </w:p>
    <w:p w:rsidR="00210900" w:rsidRDefault="002109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2"/>
          <w:szCs w:val="22"/>
        </w:rPr>
      </w:pPr>
    </w:p>
    <w:p w:rsidR="00210900" w:rsidRDefault="002109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2"/>
          <w:szCs w:val="22"/>
        </w:rPr>
      </w:pPr>
    </w:p>
    <w:p w:rsidR="00210900" w:rsidRDefault="002109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2"/>
          <w:szCs w:val="22"/>
        </w:rPr>
      </w:pPr>
    </w:p>
    <w:p w:rsidR="00210900" w:rsidRDefault="00DC4B7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:rsidR="00210900" w:rsidRDefault="00DC4B7B">
      <w:pPr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Publication and Ongoing Research</w:t>
      </w:r>
    </w:p>
    <w:p w:rsidR="00210900" w:rsidRDefault="00DC4B7B">
      <w:pPr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6379200" cy="10800"/>
                <wp:effectExtent l="0" t="0" r="0" b="0"/>
                <wp:docPr id="37" name="그룹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9200" cy="10800"/>
                          <a:chOff x="2156400" y="3774600"/>
                          <a:chExt cx="6374125" cy="10525"/>
                        </a:xfrm>
                      </wpg:grpSpPr>
                      <wpg:grpSp>
                        <wpg:cNvPr id="10" name="그룹 10"/>
                        <wpg:cNvGrpSpPr/>
                        <wpg:grpSpPr>
                          <a:xfrm>
                            <a:off x="2156400" y="3774600"/>
                            <a:ext cx="6374121" cy="5760"/>
                            <a:chOff x="0" y="0"/>
                            <a:chExt cx="10039" cy="8"/>
                          </a:xfrm>
                        </wpg:grpSpPr>
                        <wps:wsp>
                          <wps:cNvPr id="11" name="직사각형 11"/>
                          <wps:cNvSpPr/>
                          <wps:spPr>
                            <a:xfrm>
                              <a:off x="0" y="0"/>
                              <a:ext cx="100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10900" w:rsidRDefault="00210900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직선 화살표 연결선 12"/>
                          <wps:cNvCnPr/>
                          <wps:spPr>
                            <a:xfrm>
                              <a:off x="8" y="8"/>
                              <a:ext cx="100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379200" cy="10800"/>
                <wp:effectExtent b="0" l="0" r="0" t="0"/>
                <wp:docPr id="3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9200" cy="1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210900" w:rsidRDefault="00210900">
      <w:pPr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210900" w:rsidRDefault="00DC4B7B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Peer-Reviewed Articles</w:t>
      </w:r>
    </w:p>
    <w:p w:rsidR="00210900" w:rsidRDefault="00210900">
      <w:pPr>
        <w:spacing w:after="0"/>
        <w:rPr>
          <w:rFonts w:ascii="Times New Roman" w:eastAsia="Times New Roman" w:hAnsi="Times New Roman" w:cs="Times New Roman"/>
          <w:b/>
        </w:rPr>
      </w:pPr>
    </w:p>
    <w:p w:rsidR="00210900" w:rsidRDefault="00DC4B7B">
      <w:pPr>
        <w:spacing w:after="0"/>
        <w:ind w:left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 xml:space="preserve">2024 </w:t>
      </w:r>
    </w:p>
    <w:p w:rsidR="00210900" w:rsidRDefault="00DC4B7B">
      <w:pPr>
        <w:spacing w:after="0"/>
        <w:ind w:left="708"/>
        <w:rPr>
          <w:rFonts w:ascii="Times New Roman" w:eastAsia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goog_rdk_1"/>
          <w:id w:val="1253308502"/>
        </w:sdtPr>
        <w:sdtEndPr>
          <w:rPr>
            <w:rFonts w:ascii="맑은 고딕" w:hAnsi="맑은 고딕" w:cs="맑은 고딕"/>
          </w:rPr>
        </w:sdtEndPr>
        <w:sdtContent>
          <w:r w:rsidRPr="004653D7">
            <w:rPr>
              <w:rFonts w:ascii="Times New Roman" w:eastAsia="궁서" w:hAnsi="Times New Roman" w:cs="Times New Roman"/>
            </w:rPr>
            <w:t>“Pierre Bourdieu’s Algerian Studies and Historical Sociology</w:t>
          </w:r>
          <w:r>
            <w:rPr>
              <w:rFonts w:ascii="궁서" w:eastAsia="궁서" w:hAnsi="궁서" w:cs="궁서"/>
            </w:rPr>
            <w:t xml:space="preserve"> (</w:t>
          </w:r>
          <w:proofErr w:type="spellStart"/>
          <w:r>
            <w:rPr>
              <w:rFonts w:ascii="궁서" w:eastAsia="궁서" w:hAnsi="궁서" w:cs="궁서"/>
            </w:rPr>
            <w:t>피에르</w:t>
          </w:r>
          <w:proofErr w:type="spellEnd"/>
          <w:r>
            <w:rPr>
              <w:rFonts w:ascii="궁서" w:eastAsia="궁서" w:hAnsi="궁서" w:cs="궁서"/>
            </w:rPr>
            <w:t xml:space="preserve"> </w:t>
          </w:r>
          <w:proofErr w:type="spellStart"/>
          <w:r>
            <w:rPr>
              <w:rFonts w:ascii="궁서" w:eastAsia="궁서" w:hAnsi="궁서" w:cs="궁서"/>
            </w:rPr>
            <w:t>부르디외의</w:t>
          </w:r>
          <w:proofErr w:type="spellEnd"/>
          <w:r>
            <w:rPr>
              <w:rFonts w:ascii="궁서" w:eastAsia="궁서" w:hAnsi="궁서" w:cs="궁서"/>
            </w:rPr>
            <w:t xml:space="preserve"> </w:t>
          </w:r>
          <w:r>
            <w:rPr>
              <w:rFonts w:ascii="궁서" w:eastAsia="궁서" w:hAnsi="궁서" w:cs="궁서"/>
            </w:rPr>
            <w:t>알제리</w:t>
          </w:r>
          <w:r>
            <w:rPr>
              <w:rFonts w:ascii="궁서" w:eastAsia="궁서" w:hAnsi="궁서" w:cs="궁서"/>
            </w:rPr>
            <w:t xml:space="preserve"> </w:t>
          </w:r>
          <w:r>
            <w:rPr>
              <w:rFonts w:ascii="궁서" w:eastAsia="궁서" w:hAnsi="궁서" w:cs="궁서"/>
            </w:rPr>
            <w:t>연구와</w:t>
          </w:r>
          <w:r>
            <w:rPr>
              <w:rFonts w:ascii="궁서" w:eastAsia="궁서" w:hAnsi="궁서" w:cs="궁서"/>
            </w:rPr>
            <w:t xml:space="preserve"> </w:t>
          </w:r>
          <w:r>
            <w:rPr>
              <w:rFonts w:ascii="궁서" w:eastAsia="궁서" w:hAnsi="궁서" w:cs="궁서"/>
            </w:rPr>
            <w:t>역사사회학</w:t>
          </w:r>
          <w:r>
            <w:rPr>
              <w:rFonts w:ascii="궁서" w:eastAsia="궁서" w:hAnsi="궁서" w:cs="궁서"/>
            </w:rPr>
            <w:t xml:space="preserve">),” </w:t>
          </w:r>
        </w:sdtContent>
      </w:sdt>
      <w:r>
        <w:rPr>
          <w:rFonts w:ascii="Times New Roman" w:eastAsia="Times New Roman" w:hAnsi="Times New Roman" w:cs="Times New Roman"/>
          <w:i/>
        </w:rPr>
        <w:t>Society and History</w:t>
      </w:r>
      <w:sdt>
        <w:sdtPr>
          <w:tag w:val="goog_rdk_2"/>
          <w:id w:val="1930538213"/>
        </w:sdtPr>
        <w:sdtEndPr/>
        <w:sdtContent>
          <w:r>
            <w:rPr>
              <w:rFonts w:ascii="궁서" w:eastAsia="궁서" w:hAnsi="궁서" w:cs="궁서"/>
            </w:rPr>
            <w:t xml:space="preserve"> (</w:t>
          </w:r>
          <w:r>
            <w:rPr>
              <w:rFonts w:ascii="궁서" w:eastAsia="궁서" w:hAnsi="궁서" w:cs="궁서"/>
            </w:rPr>
            <w:t>『</w:t>
          </w:r>
          <w:proofErr w:type="spellStart"/>
          <w:r>
            <w:rPr>
              <w:rFonts w:ascii="궁서" w:eastAsia="궁서" w:hAnsi="궁서" w:cs="궁서"/>
            </w:rPr>
            <w:t>사회와역사</w:t>
          </w:r>
          <w:proofErr w:type="spellEnd"/>
          <w:r>
            <w:rPr>
              <w:rFonts w:ascii="궁서" w:eastAsia="궁서" w:hAnsi="궁서" w:cs="궁서"/>
            </w:rPr>
            <w:t>』</w:t>
          </w:r>
          <w:r>
            <w:rPr>
              <w:rFonts w:ascii="궁서" w:eastAsia="궁서" w:hAnsi="궁서" w:cs="궁서"/>
            </w:rPr>
            <w:t>) 143: 47-89, (in Korean).</w:t>
          </w:r>
        </w:sdtContent>
      </w:sdt>
    </w:p>
    <w:p w:rsidR="00210900" w:rsidRDefault="00210900">
      <w:pPr>
        <w:spacing w:after="0"/>
        <w:rPr>
          <w:rFonts w:ascii="Times New Roman" w:eastAsia="Times New Roman" w:hAnsi="Times New Roman" w:cs="Times New Roman"/>
          <w:b/>
        </w:rPr>
      </w:pPr>
    </w:p>
    <w:p w:rsidR="00210900" w:rsidRDefault="00DC4B7B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Working Papers</w:t>
      </w:r>
    </w:p>
    <w:p w:rsidR="00210900" w:rsidRDefault="00210900">
      <w:pPr>
        <w:spacing w:after="0"/>
        <w:rPr>
          <w:rFonts w:ascii="Times New Roman" w:eastAsia="Times New Roman" w:hAnsi="Times New Roman" w:cs="Times New Roman"/>
          <w:b/>
        </w:rPr>
      </w:pPr>
    </w:p>
    <w:p w:rsidR="00210900" w:rsidRDefault="00DC4B7B">
      <w:pPr>
        <w:spacing w:after="0"/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“Pierre Bourdieu and General Economy of Practice: Beyond </w:t>
      </w:r>
      <w:proofErr w:type="spellStart"/>
      <w:r>
        <w:rPr>
          <w:rFonts w:ascii="Times New Roman" w:eastAsia="Times New Roman" w:hAnsi="Times New Roman" w:cs="Times New Roman"/>
        </w:rPr>
        <w:t>Economism</w:t>
      </w:r>
      <w:proofErr w:type="spellEnd"/>
      <w:r>
        <w:rPr>
          <w:rFonts w:ascii="Times New Roman" w:eastAsia="Times New Roman" w:hAnsi="Times New Roman" w:cs="Times New Roman"/>
        </w:rPr>
        <w:t xml:space="preserve">,” (in Korean), Writing in progress for submission to </w:t>
      </w:r>
      <w:r>
        <w:rPr>
          <w:rFonts w:ascii="Times New Roman" w:eastAsia="Times New Roman" w:hAnsi="Times New Roman" w:cs="Times New Roman"/>
          <w:i/>
        </w:rPr>
        <w:t>Society and Theory</w:t>
      </w:r>
      <w:sdt>
        <w:sdtPr>
          <w:tag w:val="goog_rdk_3"/>
          <w:id w:val="861399734"/>
        </w:sdtPr>
        <w:sdtEndPr/>
        <w:sdtContent>
          <w:r>
            <w:rPr>
              <w:rFonts w:ascii="궁서" w:eastAsia="궁서" w:hAnsi="궁서" w:cs="궁서"/>
            </w:rPr>
            <w:t xml:space="preserve"> (</w:t>
          </w:r>
          <w:proofErr w:type="spellStart"/>
          <w:r>
            <w:rPr>
              <w:rFonts w:ascii="궁서" w:eastAsia="궁서" w:hAnsi="궁서" w:cs="궁서"/>
            </w:rPr>
            <w:t>사회와이론</w:t>
          </w:r>
          <w:proofErr w:type="spellEnd"/>
          <w:r>
            <w:rPr>
              <w:rFonts w:ascii="궁서" w:eastAsia="궁서" w:hAnsi="궁서" w:cs="궁서"/>
            </w:rPr>
            <w:t>)</w:t>
          </w:r>
        </w:sdtContent>
      </w:sdt>
    </w:p>
    <w:p w:rsidR="00210900" w:rsidRDefault="00210900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10900" w:rsidRDefault="00DC4B7B">
      <w:pPr>
        <w:spacing w:after="0"/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“State and Legal Field,” Writing in progress for submission to </w:t>
      </w:r>
      <w:r>
        <w:rPr>
          <w:rFonts w:ascii="Times New Roman" w:eastAsia="Times New Roman" w:hAnsi="Times New Roman" w:cs="Times New Roman"/>
          <w:i/>
        </w:rPr>
        <w:t>Korean Journal of Sociology</w:t>
      </w:r>
      <w:sdt>
        <w:sdtPr>
          <w:tag w:val="goog_rdk_4"/>
          <w:id w:val="-1139035632"/>
        </w:sdtPr>
        <w:sdtEndPr/>
        <w:sdtContent>
          <w:r>
            <w:rPr>
              <w:rFonts w:ascii="궁서" w:eastAsia="궁서" w:hAnsi="궁서" w:cs="궁서"/>
            </w:rPr>
            <w:t xml:space="preserve"> (</w:t>
          </w:r>
          <w:r>
            <w:rPr>
              <w:rFonts w:ascii="궁서" w:eastAsia="궁서" w:hAnsi="궁서" w:cs="궁서"/>
            </w:rPr>
            <w:t>한국사회</w:t>
          </w:r>
          <w:r>
            <w:rPr>
              <w:rFonts w:ascii="궁서" w:eastAsia="궁서" w:hAnsi="궁서" w:cs="궁서"/>
            </w:rPr>
            <w:t>학</w:t>
          </w:r>
          <w:r>
            <w:rPr>
              <w:rFonts w:ascii="궁서" w:eastAsia="궁서" w:hAnsi="궁서" w:cs="궁서"/>
            </w:rPr>
            <w:t>)</w:t>
          </w:r>
        </w:sdtContent>
      </w:sdt>
    </w:p>
    <w:p w:rsidR="00210900" w:rsidRDefault="00210900">
      <w:pPr>
        <w:spacing w:after="0"/>
        <w:ind w:left="720"/>
        <w:rPr>
          <w:rFonts w:ascii="Times New Roman" w:eastAsia="Times New Roman" w:hAnsi="Times New Roman" w:cs="Times New Roman"/>
        </w:rPr>
      </w:pPr>
    </w:p>
    <w:p w:rsidR="00210900" w:rsidRDefault="00DC4B7B">
      <w:pPr>
        <w:spacing w:after="0"/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“Language and Symbolic Violence: Exploring Pierre Bourdieu's Linguistic Theory,”  </w:t>
      </w: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Article Link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210900" w:rsidRDefault="00210900">
      <w:pPr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210900" w:rsidRDefault="002109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900" w:rsidRDefault="00DC4B7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Conference Presentations</w:t>
      </w:r>
    </w:p>
    <w:p w:rsidR="00210900" w:rsidRDefault="00DC4B7B">
      <w:pPr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6379200" cy="10800"/>
                <wp:effectExtent l="0" t="0" r="0" b="0"/>
                <wp:docPr id="34" name="그룹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9200" cy="10800"/>
                          <a:chOff x="2156400" y="3774600"/>
                          <a:chExt cx="6374125" cy="10525"/>
                        </a:xfrm>
                      </wpg:grpSpPr>
                      <wpg:grpSp>
                        <wpg:cNvPr id="13" name="그룹 13"/>
                        <wpg:cNvGrpSpPr/>
                        <wpg:grpSpPr>
                          <a:xfrm>
                            <a:off x="2156400" y="3774600"/>
                            <a:ext cx="6374121" cy="5760"/>
                            <a:chOff x="0" y="0"/>
                            <a:chExt cx="10039" cy="8"/>
                          </a:xfrm>
                        </wpg:grpSpPr>
                        <wps:wsp>
                          <wps:cNvPr id="14" name="직사각형 14"/>
                          <wps:cNvSpPr/>
                          <wps:spPr>
                            <a:xfrm>
                              <a:off x="0" y="0"/>
                              <a:ext cx="100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10900" w:rsidRDefault="00210900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직선 화살표 연결선 15"/>
                          <wps:cNvCnPr/>
                          <wps:spPr>
                            <a:xfrm>
                              <a:off x="8" y="8"/>
                              <a:ext cx="100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379200" cy="10800"/>
                <wp:effectExtent b="0" l="0" r="0" t="0"/>
                <wp:docPr id="3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9200" cy="1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210900" w:rsidRDefault="00210900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</w:p>
    <w:p w:rsidR="00210900" w:rsidRDefault="00DC4B7B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Biannual Meeting of the Korean Sociological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Assoication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Seoul National University</w:t>
      </w:r>
    </w:p>
    <w:p w:rsidR="00210900" w:rsidRDefault="00DC4B7B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Dec 2024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“Law and State: Bourdieu's Sociology of Law and State” (in Korean)</w:t>
      </w:r>
    </w:p>
    <w:p w:rsidR="00210900" w:rsidRDefault="00210900">
      <w:pPr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210900" w:rsidRDefault="00DC4B7B">
      <w:pPr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Biannual Meeting of the Korean Sociological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Assoication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Pohang </w:t>
      </w:r>
      <w:r>
        <w:rPr>
          <w:rFonts w:ascii="Times New Roman" w:eastAsia="Times New Roman" w:hAnsi="Times New Roman" w:cs="Times New Roman"/>
          <w:sz w:val="22"/>
          <w:szCs w:val="22"/>
        </w:rPr>
        <w:t>University of Science and Technology, Korea.</w:t>
      </w:r>
    </w:p>
    <w:p w:rsidR="00210900" w:rsidRDefault="00DC4B7B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June 2024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“Sociology of Knowledge and Symbolic Revolution” (in Korean)</w:t>
      </w:r>
    </w:p>
    <w:p w:rsidR="00210900" w:rsidRDefault="00210900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</w:p>
    <w:p w:rsidR="00210900" w:rsidRDefault="00DC4B7B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Biannual Meeting of the Korean Sociological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Assoication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Jeonbuk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National University, Korea.</w:t>
      </w:r>
    </w:p>
    <w:p w:rsidR="00210900" w:rsidRDefault="00DC4B7B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June 2023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“From Performatives to Symbolic Po</w:t>
      </w:r>
      <w:r>
        <w:rPr>
          <w:rFonts w:ascii="Times New Roman" w:eastAsia="Times New Roman" w:hAnsi="Times New Roman" w:cs="Times New Roman"/>
          <w:sz w:val="22"/>
          <w:szCs w:val="22"/>
        </w:rPr>
        <w:t>wer” (in Korean)</w:t>
      </w:r>
    </w:p>
    <w:p w:rsidR="00210900" w:rsidRDefault="00210900">
      <w:pPr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210900" w:rsidRDefault="00DC4B7B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Annual Graduate School Academic Conference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Sogang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University, Korea</w:t>
      </w:r>
    </w:p>
    <w:p w:rsidR="00210900" w:rsidRDefault="00DC4B7B">
      <w:pPr>
        <w:spacing w:after="0"/>
        <w:ind w:left="800" w:hanging="80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Nov 2016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“Language and Symbolic Violence.” (in Korean)</w:t>
      </w:r>
    </w:p>
    <w:p w:rsidR="00210900" w:rsidRDefault="00210900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</w:p>
    <w:p w:rsidR="00210900" w:rsidRDefault="00DC4B7B">
      <w:pPr>
        <w:spacing w:after="0"/>
        <w:ind w:left="800" w:hanging="79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Biannual Meeting of the Korean Sociological Association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Sogang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University, Korea.</w:t>
      </w:r>
    </w:p>
    <w:p w:rsidR="00210900" w:rsidRDefault="00DC4B7B">
      <w:pPr>
        <w:spacing w:after="0"/>
        <w:ind w:left="800" w:hanging="79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Dec 2015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“What Makes an Econ</w:t>
      </w:r>
      <w:r>
        <w:rPr>
          <w:rFonts w:ascii="Times New Roman" w:eastAsia="Times New Roman" w:hAnsi="Times New Roman" w:cs="Times New Roman"/>
          <w:sz w:val="22"/>
          <w:szCs w:val="22"/>
        </w:rPr>
        <w:t>omist?” (in Korean)</w:t>
      </w:r>
    </w:p>
    <w:p w:rsidR="00210900" w:rsidRDefault="00210900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</w:p>
    <w:p w:rsidR="00210900" w:rsidRDefault="00DC4B7B">
      <w:pPr>
        <w:spacing w:after="0"/>
        <w:ind w:left="795" w:hanging="79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Biannual Meeting of the Korean Sociological Association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Gyeongsang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National University, Korea.</w:t>
      </w:r>
    </w:p>
    <w:p w:rsidR="00210900" w:rsidRDefault="00DC4B7B">
      <w:pPr>
        <w:spacing w:after="0"/>
        <w:ind w:left="795" w:hanging="79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June 2015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“Happiness and Two Sides of the Social Relationship.” (in Korean)</w:t>
      </w:r>
    </w:p>
    <w:p w:rsidR="00210900" w:rsidRDefault="00210900">
      <w:pPr>
        <w:spacing w:after="0"/>
      </w:pPr>
    </w:p>
    <w:p w:rsidR="00210900" w:rsidRDefault="00DC4B7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Scholarships and Grants</w:t>
      </w:r>
    </w:p>
    <w:p w:rsidR="00210900" w:rsidRDefault="00DC4B7B">
      <w:pPr>
        <w:spacing w:after="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6379200" cy="10800"/>
                <wp:effectExtent l="0" t="0" r="0" b="0"/>
                <wp:docPr id="36" name="그룹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9200" cy="10800"/>
                          <a:chOff x="2156400" y="3774600"/>
                          <a:chExt cx="6374125" cy="10525"/>
                        </a:xfrm>
                      </wpg:grpSpPr>
                      <wpg:grpSp>
                        <wpg:cNvPr id="16" name="그룹 16"/>
                        <wpg:cNvGrpSpPr/>
                        <wpg:grpSpPr>
                          <a:xfrm>
                            <a:off x="2156400" y="3774600"/>
                            <a:ext cx="6374121" cy="5760"/>
                            <a:chOff x="0" y="0"/>
                            <a:chExt cx="10039" cy="8"/>
                          </a:xfrm>
                        </wpg:grpSpPr>
                        <wps:wsp>
                          <wps:cNvPr id="17" name="직사각형 17"/>
                          <wps:cNvSpPr/>
                          <wps:spPr>
                            <a:xfrm>
                              <a:off x="0" y="0"/>
                              <a:ext cx="100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10900" w:rsidRDefault="00210900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직선 화살표 연결선 18"/>
                          <wps:cNvCnPr/>
                          <wps:spPr>
                            <a:xfrm>
                              <a:off x="8" y="8"/>
                              <a:ext cx="100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379200" cy="10800"/>
                <wp:effectExtent b="0" l="0" r="0" t="0"/>
                <wp:docPr id="3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9200" cy="1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210900" w:rsidRDefault="00210900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</w:p>
    <w:p w:rsidR="00210900" w:rsidRDefault="00DC4B7B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Sep 2020 – Present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Lecture &amp; Research Scholarship (Tuition waiver with stipend)</w:t>
      </w:r>
    </w:p>
    <w:p w:rsidR="00210900" w:rsidRDefault="00210900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</w:p>
    <w:p w:rsidR="00210900" w:rsidRDefault="00DC4B7B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Sep 2014 – Feb 2015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Teaching Assistant Scholarships ($10,000),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Sogang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University</w:t>
      </w:r>
    </w:p>
    <w:p w:rsidR="00210900" w:rsidRDefault="00210900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</w:p>
    <w:p w:rsidR="00210900" w:rsidRDefault="002109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10900" w:rsidRDefault="00DC4B7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Skills</w:t>
      </w:r>
    </w:p>
    <w:p w:rsidR="00210900" w:rsidRDefault="00DC4B7B">
      <w:pPr>
        <w:spacing w:after="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6379200" cy="10800"/>
                <wp:effectExtent l="0" t="0" r="0" b="0"/>
                <wp:docPr id="35" name="그룹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9200" cy="10800"/>
                          <a:chOff x="2156400" y="3774600"/>
                          <a:chExt cx="6374125" cy="10525"/>
                        </a:xfrm>
                      </wpg:grpSpPr>
                      <wpg:grpSp>
                        <wpg:cNvPr id="19" name="그룹 19"/>
                        <wpg:cNvGrpSpPr/>
                        <wpg:grpSpPr>
                          <a:xfrm>
                            <a:off x="2156400" y="3774600"/>
                            <a:ext cx="6374121" cy="5760"/>
                            <a:chOff x="0" y="0"/>
                            <a:chExt cx="10039" cy="8"/>
                          </a:xfrm>
                        </wpg:grpSpPr>
                        <wps:wsp>
                          <wps:cNvPr id="20" name="직사각형 20"/>
                          <wps:cNvSpPr/>
                          <wps:spPr>
                            <a:xfrm>
                              <a:off x="0" y="0"/>
                              <a:ext cx="100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10900" w:rsidRDefault="00210900">
                                <w:pPr>
                                  <w:spacing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직선 화살표 연결선 21"/>
                          <wps:cNvCnPr/>
                          <wps:spPr>
                            <a:xfrm>
                              <a:off x="8" y="8"/>
                              <a:ext cx="100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379200" cy="10800"/>
                <wp:effectExtent b="0" l="0" r="0" t="0"/>
                <wp:docPr id="3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9200" cy="1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210900" w:rsidRDefault="00210900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</w:p>
    <w:p w:rsidR="00210900" w:rsidRDefault="00DC4B7B">
      <w:p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Statistical Packages: SPSS and STATA</w:t>
      </w:r>
    </w:p>
    <w:p w:rsidR="00210900" w:rsidRPr="004653D7" w:rsidRDefault="00DC4B7B">
      <w:pPr>
        <w:spacing w:after="0"/>
        <w:rPr>
          <w:rFonts w:ascii="Times New Roman" w:eastAsiaTheme="minorEastAsia" w:hAnsi="Times New Roman" w:cs="Times New Roman" w:hint="eastAsia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Language: English (fluent), Korean (native), Japanese (readin</w:t>
      </w:r>
      <w:r>
        <w:rPr>
          <w:rFonts w:ascii="Times New Roman" w:eastAsia="Times New Roman" w:hAnsi="Times New Roman" w:cs="Times New Roman"/>
          <w:sz w:val="22"/>
          <w:szCs w:val="22"/>
        </w:rPr>
        <w:t>g).</w:t>
      </w:r>
    </w:p>
    <w:sectPr w:rsidR="00210900" w:rsidRPr="004653D7">
      <w:footerReference w:type="default" r:id="rId10"/>
      <w:pgSz w:w="11906" w:h="16838"/>
      <w:pgMar w:top="720" w:right="720" w:bottom="720" w:left="720" w:header="8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B7B" w:rsidRDefault="00DC4B7B">
      <w:pPr>
        <w:spacing w:after="0" w:line="240" w:lineRule="auto"/>
      </w:pPr>
      <w:r>
        <w:separator/>
      </w:r>
    </w:p>
  </w:endnote>
  <w:endnote w:type="continuationSeparator" w:id="0">
    <w:p w:rsidR="00DC4B7B" w:rsidRDefault="00DC4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auto"/>
    <w:pitch w:val="default"/>
  </w:font>
  <w:font w:name="궁서">
    <w:panose1 w:val="02030600000101010101"/>
    <w:charset w:val="00"/>
    <w:family w:val="auto"/>
    <w:pitch w:val="default"/>
  </w:font>
  <w:font w:name="KoPub돋움체 Medium">
    <w:panose1 w:val="02020603020101020101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900" w:rsidRDefault="00DC4B7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653D7">
      <w:rPr>
        <w:color w:val="000000"/>
      </w:rPr>
      <w:fldChar w:fldCharType="separate"/>
    </w:r>
    <w:r w:rsidR="004653D7">
      <w:rPr>
        <w:noProof/>
        <w:color w:val="000000"/>
      </w:rPr>
      <w:t>1</w:t>
    </w:r>
    <w:r>
      <w:rPr>
        <w:color w:val="000000"/>
      </w:rPr>
      <w:fldChar w:fldCharType="end"/>
    </w:r>
  </w:p>
  <w:p w:rsidR="00210900" w:rsidRDefault="002109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B7B" w:rsidRDefault="00DC4B7B">
      <w:pPr>
        <w:spacing w:after="0" w:line="240" w:lineRule="auto"/>
      </w:pPr>
      <w:r>
        <w:separator/>
      </w:r>
    </w:p>
  </w:footnote>
  <w:footnote w:type="continuationSeparator" w:id="0">
    <w:p w:rsidR="00DC4B7B" w:rsidRDefault="00DC4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7586"/>
    <w:multiLevelType w:val="multilevel"/>
    <w:tmpl w:val="AE162954"/>
    <w:lvl w:ilvl="0">
      <w:start w:val="1"/>
      <w:numFmt w:val="bullet"/>
      <w:lvlText w:val="⬥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9D7C20"/>
    <w:multiLevelType w:val="multilevel"/>
    <w:tmpl w:val="7B3E6F8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2D154A"/>
    <w:multiLevelType w:val="multilevel"/>
    <w:tmpl w:val="D7F69358"/>
    <w:lvl w:ilvl="0">
      <w:start w:val="1"/>
      <w:numFmt w:val="bullet"/>
      <w:lvlText w:val="⬥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900"/>
    <w:rsid w:val="00210900"/>
    <w:rsid w:val="004653D7"/>
    <w:rsid w:val="00DC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A6E07"/>
  <w15:docId w15:val="{7863A1FA-CD6C-4DC9-B597-66E23654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F5765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0E07F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E07F9"/>
  </w:style>
  <w:style w:type="paragraph" w:styleId="a6">
    <w:name w:val="footer"/>
    <w:basedOn w:val="a"/>
    <w:link w:val="Char0"/>
    <w:uiPriority w:val="99"/>
    <w:unhideWhenUsed/>
    <w:rsid w:val="000E07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E07F9"/>
  </w:style>
  <w:style w:type="paragraph" w:styleId="a7">
    <w:name w:val="Balloon Text"/>
    <w:basedOn w:val="a"/>
    <w:link w:val="Char1"/>
    <w:uiPriority w:val="99"/>
    <w:semiHidden/>
    <w:unhideWhenUsed/>
    <w:rsid w:val="005D5CA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5D5CA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13034D"/>
    <w:rPr>
      <w:color w:val="0563C1" w:themeColor="hyperlink"/>
      <w:u w:val="singl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cademia.edu/37191647/Language_and_Symbolic_Violence_Exploring_Pierre_Bourdieus_Linguistic_Theory?source=swp_share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Hmp48li4egASkLHhzKbU7sWyiA==">CgMxLjAaJQoBMBIgCh4IB0IaCg9UaW1lcyBOZXcgUm9tYW4SB0d1bmdzdWgaJQoBMRIgCh4IB0IaCg9UaW1lcyBOZXcgUm9tYW4SB0d1bmdzdWgaJQoBMhIgCh4IB0IaCg9UaW1lcyBOZXcgUm9tYW4SB0d1bmdzdWgaJQoBMxIgCh4IB0IaCg9UaW1lcyBOZXcgUm9tYW4SB0d1bmdzdWgaJQoBNBIgCh4IB0IaCg9UaW1lcyBOZXcgUm9tYW4SB0d1bmdzdWgyCGguZ2pkZ3hzOAByITFwUEZMOHJtclFZcXB4ZDRPRXN6VkN3QXV4SGFJVzJ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Sungjae Sim</cp:lastModifiedBy>
  <cp:revision>2</cp:revision>
  <dcterms:created xsi:type="dcterms:W3CDTF">2021-07-09T06:29:00Z</dcterms:created>
  <dcterms:modified xsi:type="dcterms:W3CDTF">2025-03-07T06:52:00Z</dcterms:modified>
</cp:coreProperties>
</file>