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212B" w14:textId="075A8B94" w:rsidR="00CD29C9" w:rsidRDefault="00CD29C9" w:rsidP="00CD29C9">
      <w:pPr>
        <w:pStyle w:val="a3"/>
      </w:pPr>
      <w:r>
        <w:rPr>
          <w:rFonts w:ascii="한양신명조" w:eastAsia="한양신명조" w:hint="eastAsia"/>
          <w:sz w:val="18"/>
          <w:szCs w:val="18"/>
        </w:rPr>
        <w:t>최종 업데이트: 2023.0</w:t>
      </w:r>
      <w:r w:rsidR="00250550">
        <w:rPr>
          <w:rFonts w:ascii="한양신명조" w:eastAsia="한양신명조"/>
          <w:sz w:val="18"/>
          <w:szCs w:val="18"/>
        </w:rPr>
        <w:t>5</w:t>
      </w:r>
      <w:r>
        <w:rPr>
          <w:rFonts w:ascii="한양신명조" w:eastAsia="한양신명조" w:hint="eastAsia"/>
          <w:sz w:val="18"/>
          <w:szCs w:val="18"/>
        </w:rPr>
        <w:t xml:space="preserve">. </w:t>
      </w:r>
    </w:p>
    <w:p w14:paraId="2B532D6A" w14:textId="77777777" w:rsidR="00CD29C9" w:rsidRDefault="00CD29C9" w:rsidP="00CD29C9">
      <w:pPr>
        <w:pStyle w:val="a3"/>
        <w:rPr>
          <w:rFonts w:eastAsia="한양신명조"/>
        </w:rPr>
      </w:pPr>
    </w:p>
    <w:p w14:paraId="3101F73A" w14:textId="19A16367" w:rsidR="00CD29C9" w:rsidRDefault="003E0D95" w:rsidP="00CD29C9">
      <w:pPr>
        <w:pStyle w:val="a3"/>
        <w:wordWrap/>
        <w:jc w:val="center"/>
      </w:pPr>
      <w:r>
        <w:rPr>
          <w:rFonts w:ascii="한양신명조" w:eastAsia="한양신명조"/>
          <w:b/>
          <w:bCs/>
          <w:sz w:val="28"/>
          <w:szCs w:val="28"/>
        </w:rPr>
        <w:t xml:space="preserve"> </w:t>
      </w:r>
      <w:r>
        <w:rPr>
          <w:rFonts w:ascii="한양신명조" w:eastAsia="한양신명조" w:hint="eastAsia"/>
          <w:b/>
          <w:bCs/>
          <w:sz w:val="28"/>
          <w:szCs w:val="28"/>
        </w:rPr>
        <w:t>황세원</w:t>
      </w:r>
      <w:r w:rsidR="00CD29C9">
        <w:rPr>
          <w:rFonts w:ascii="한양신명조" w:eastAsia="한양신명조" w:hint="eastAsia"/>
          <w:b/>
          <w:bCs/>
          <w:sz w:val="28"/>
          <w:szCs w:val="28"/>
        </w:rPr>
        <w:t xml:space="preserve"> (</w:t>
      </w:r>
      <w:r>
        <w:rPr>
          <w:rFonts w:ascii="한양신명조" w:eastAsia="한양신명조"/>
          <w:b/>
          <w:bCs/>
          <w:sz w:val="28"/>
          <w:szCs w:val="28"/>
        </w:rPr>
        <w:t>Sehwon</w:t>
      </w:r>
      <w:r w:rsidR="00CD29C9">
        <w:rPr>
          <w:rFonts w:ascii="한양신명조" w:eastAsia="한양신명조" w:hint="eastAsia"/>
          <w:b/>
          <w:bCs/>
          <w:sz w:val="28"/>
          <w:szCs w:val="28"/>
        </w:rPr>
        <w:t xml:space="preserve"> H</w:t>
      </w:r>
      <w:r>
        <w:rPr>
          <w:rFonts w:ascii="한양신명조" w:eastAsia="한양신명조"/>
          <w:b/>
          <w:bCs/>
          <w:sz w:val="28"/>
          <w:szCs w:val="28"/>
        </w:rPr>
        <w:t>wang</w:t>
      </w:r>
      <w:r w:rsidR="00CD29C9">
        <w:rPr>
          <w:rFonts w:ascii="한양신명조" w:eastAsia="한양신명조" w:hint="eastAsia"/>
          <w:b/>
          <w:bCs/>
          <w:sz w:val="28"/>
          <w:szCs w:val="28"/>
        </w:rPr>
        <w:t>)</w:t>
      </w:r>
    </w:p>
    <w:p w14:paraId="33763CFE" w14:textId="77777777" w:rsidR="00CD29C9" w:rsidRDefault="00CD29C9" w:rsidP="00CD29C9">
      <w:pPr>
        <w:pStyle w:val="a3"/>
        <w:wordWrap/>
        <w:jc w:val="center"/>
      </w:pPr>
      <w:r>
        <w:rPr>
          <w:rFonts w:ascii="한양신명조" w:eastAsia="한양신명조" w:hint="eastAsia"/>
        </w:rPr>
        <w:t>Department of Sociology, Seoul National University</w:t>
      </w:r>
    </w:p>
    <w:p w14:paraId="5A0EBCB4" w14:textId="785F2273" w:rsidR="00CD29C9" w:rsidRDefault="00CD29C9" w:rsidP="00CD29C9">
      <w:pPr>
        <w:pStyle w:val="a3"/>
        <w:wordWrap/>
        <w:jc w:val="center"/>
      </w:pPr>
      <w:r>
        <w:rPr>
          <w:rFonts w:ascii="한양신명조" w:eastAsia="한양신명조" w:hint="eastAsia"/>
        </w:rPr>
        <w:t xml:space="preserve">E-mail: </w:t>
      </w:r>
      <w:r w:rsidR="003E0D95">
        <w:rPr>
          <w:rFonts w:ascii="한양신명조" w:eastAsia="한양신명조"/>
        </w:rPr>
        <w:t>joonchigirl@snu.ac.kr</w:t>
      </w:r>
    </w:p>
    <w:p w14:paraId="026A3CD5" w14:textId="77777777" w:rsidR="00CD29C9" w:rsidRPr="00CD29C9" w:rsidRDefault="00CD29C9" w:rsidP="00CD29C9">
      <w:pPr>
        <w:pStyle w:val="a3"/>
        <w:wordWrap/>
        <w:jc w:val="center"/>
        <w:rPr>
          <w:sz w:val="10"/>
          <w:szCs w:val="10"/>
        </w:rPr>
      </w:pPr>
    </w:p>
    <w:p w14:paraId="40AC5906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학력</w:t>
      </w:r>
    </w:p>
    <w:p w14:paraId="2EE00404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1583033F" wp14:editId="5E20397D">
                <wp:extent cx="5366385" cy="635"/>
                <wp:effectExtent l="9525" t="9525" r="5715" b="9525"/>
                <wp:docPr id="214449746" name="직선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5831C49" id="직선 연결선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6306C6D9" w14:textId="77777777" w:rsidR="00CD29C9" w:rsidRDefault="00CD29C9" w:rsidP="00CD29C9">
      <w:pPr>
        <w:pStyle w:val="a3"/>
      </w:pPr>
      <w:r>
        <w:rPr>
          <w:rFonts w:ascii="한양신명조" w:eastAsia="한양신명조" w:hint="eastAsia"/>
        </w:rPr>
        <w:t xml:space="preserve">2021 </w:t>
      </w:r>
      <w:r>
        <w:rPr>
          <w:rFonts w:ascii="한양신명조" w:eastAsia="한양신명조" w:hAnsi="한양신명조" w:hint="eastAsia"/>
        </w:rPr>
        <w:t xml:space="preserve">– </w:t>
      </w:r>
      <w:r>
        <w:rPr>
          <w:rFonts w:ascii="한양신명조" w:eastAsia="한양신명조" w:hint="eastAsia"/>
        </w:rPr>
        <w:t>현재.</w:t>
      </w:r>
      <w:r>
        <w:tab/>
      </w:r>
      <w:r>
        <w:rPr>
          <w:rFonts w:ascii="한양신명조" w:eastAsia="한양신명조" w:hint="eastAsia"/>
        </w:rPr>
        <w:t>사회학 박사과정. 서울대학교 대학원</w:t>
      </w:r>
    </w:p>
    <w:p w14:paraId="160751EB" w14:textId="3A5D899A" w:rsidR="00CD29C9" w:rsidRDefault="00CD29C9" w:rsidP="00CD29C9">
      <w:pPr>
        <w:pStyle w:val="a3"/>
      </w:pPr>
      <w:r>
        <w:rPr>
          <w:rFonts w:ascii="한양신명조" w:eastAsia="한양신명조" w:hint="eastAsia"/>
        </w:rPr>
        <w:t>20</w:t>
      </w:r>
      <w:r w:rsidR="003E0D95">
        <w:rPr>
          <w:rFonts w:ascii="한양신명조" w:eastAsia="한양신명조"/>
        </w:rPr>
        <w:t>16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 w:rsidR="003E0D95">
        <w:rPr>
          <w:rFonts w:ascii="한양신명조" w:eastAsia="한양신명조" w:hint="eastAsia"/>
        </w:rPr>
        <w:t>사회적경제</w:t>
      </w:r>
      <w:r>
        <w:rPr>
          <w:rFonts w:ascii="한양신명조" w:eastAsia="한양신명조" w:hint="eastAsia"/>
        </w:rPr>
        <w:t xml:space="preserve"> 석사. </w:t>
      </w:r>
      <w:r w:rsidR="003E0D95">
        <w:rPr>
          <w:rFonts w:ascii="한양신명조" w:eastAsia="한양신명조" w:hint="eastAsia"/>
        </w:rPr>
        <w:t>한신</w:t>
      </w:r>
      <w:r>
        <w:rPr>
          <w:rFonts w:ascii="한양신명조" w:eastAsia="한양신명조" w:hint="eastAsia"/>
        </w:rPr>
        <w:t xml:space="preserve">대학교 </w:t>
      </w:r>
      <w:r w:rsidR="003E0D95">
        <w:rPr>
          <w:rFonts w:ascii="한양신명조" w:eastAsia="한양신명조" w:hint="eastAsia"/>
        </w:rPr>
        <w:t>사회혁신경영</w:t>
      </w:r>
      <w:r>
        <w:rPr>
          <w:rFonts w:ascii="한양신명조" w:eastAsia="한양신명조" w:hint="eastAsia"/>
        </w:rPr>
        <w:t>대학원</w:t>
      </w:r>
    </w:p>
    <w:p w14:paraId="31DE6B1B" w14:textId="6246416A" w:rsidR="00CD29C9" w:rsidRDefault="00CD29C9" w:rsidP="00CD29C9">
      <w:pPr>
        <w:pStyle w:val="a3"/>
      </w:pPr>
      <w:r>
        <w:rPr>
          <w:rFonts w:ascii="한양신명조" w:eastAsia="한양신명조" w:hint="eastAsia"/>
        </w:rPr>
        <w:t>20</w:t>
      </w:r>
      <w:r w:rsidR="003E0D95">
        <w:rPr>
          <w:rFonts w:ascii="한양신명조" w:eastAsia="한양신명조"/>
        </w:rPr>
        <w:t>01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 w:rsidR="003E0D95" w:rsidRPr="003E0D95">
        <w:rPr>
          <w:rFonts w:ascii="한양신명조" w:eastAsia="한양신명조" w:hint="eastAsia"/>
        </w:rPr>
        <w:t>사회학·국문학</w:t>
      </w:r>
      <w:r>
        <w:rPr>
          <w:rFonts w:ascii="한양신명조" w:eastAsia="한양신명조" w:hint="eastAsia"/>
        </w:rPr>
        <w:t xml:space="preserve"> 학사. </w:t>
      </w:r>
      <w:r w:rsidR="003E0D95">
        <w:rPr>
          <w:rFonts w:ascii="한양신명조" w:eastAsia="한양신명조" w:hint="eastAsia"/>
        </w:rPr>
        <w:t>연세</w:t>
      </w:r>
      <w:r>
        <w:rPr>
          <w:rFonts w:ascii="한양신명조" w:eastAsia="한양신명조" w:hint="eastAsia"/>
        </w:rPr>
        <w:t xml:space="preserve">대학교 </w:t>
      </w:r>
      <w:r w:rsidR="003E0D95">
        <w:rPr>
          <w:rFonts w:ascii="한양신명조" w:eastAsia="한양신명조" w:hint="eastAsia"/>
        </w:rPr>
        <w:t>인문학부</w:t>
      </w:r>
    </w:p>
    <w:p w14:paraId="3CBFB045" w14:textId="77777777" w:rsidR="00CD29C9" w:rsidRDefault="00CD29C9" w:rsidP="00CD29C9">
      <w:pPr>
        <w:pStyle w:val="a3"/>
        <w:rPr>
          <w:rFonts w:eastAsia="한양신명조"/>
        </w:rPr>
      </w:pPr>
    </w:p>
    <w:p w14:paraId="20DA0928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관심 분야</w:t>
      </w:r>
    </w:p>
    <w:p w14:paraId="679DFEF3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154A53B1" wp14:editId="5F797AA0">
                <wp:extent cx="5366385" cy="635"/>
                <wp:effectExtent l="9525" t="9525" r="5715" b="9525"/>
                <wp:docPr id="1597230556" name="직선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3F6171" id="직선 연결선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334A8BB1" w14:textId="0E3DFD86" w:rsidR="00CD29C9" w:rsidRDefault="003E0D95" w:rsidP="00CD29C9">
      <w:pPr>
        <w:pStyle w:val="a3"/>
      </w:pPr>
      <w:r>
        <w:rPr>
          <w:rFonts w:ascii="한양신명조" w:eastAsia="한양신명조" w:hint="eastAsia"/>
        </w:rPr>
        <w:t>직업으로서의 일(</w:t>
      </w:r>
      <w:r>
        <w:rPr>
          <w:rFonts w:ascii="한양신명조" w:eastAsia="한양신명조"/>
        </w:rPr>
        <w:t>work)</w:t>
      </w:r>
      <w:r>
        <w:rPr>
          <w:rFonts w:ascii="한양신명조" w:eastAsia="한양신명조" w:hint="eastAsia"/>
        </w:rPr>
        <w:t>에 대한 개인의 선호와 이에 영향을 미치는 사회적 구조</w:t>
      </w:r>
    </w:p>
    <w:p w14:paraId="4DDDCFDB" w14:textId="43AECEC8" w:rsidR="00CD29C9" w:rsidRDefault="003E0D95" w:rsidP="00CD29C9">
      <w:pPr>
        <w:pStyle w:val="a3"/>
        <w:rPr>
          <w:rFonts w:eastAsia="한양신명조"/>
        </w:rPr>
      </w:pPr>
      <w:r>
        <w:rPr>
          <w:rFonts w:eastAsia="한양신명조" w:hint="eastAsia"/>
        </w:rPr>
        <w:t>기업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조직에서의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보이스매커니즘과</w:t>
      </w:r>
      <w:r>
        <w:rPr>
          <w:rFonts w:eastAsia="한양신명조"/>
        </w:rPr>
        <w:t xml:space="preserve"> </w:t>
      </w:r>
      <w:r>
        <w:rPr>
          <w:rFonts w:eastAsia="한양신명조" w:hint="eastAsia"/>
        </w:rPr>
        <w:t>일터혁신</w:t>
      </w:r>
    </w:p>
    <w:p w14:paraId="36642203" w14:textId="3489E9EF" w:rsidR="003E0D95" w:rsidRDefault="003E0D95" w:rsidP="00CD29C9">
      <w:pPr>
        <w:pStyle w:val="a3"/>
        <w:rPr>
          <w:rFonts w:eastAsia="한양신명조" w:hint="eastAsia"/>
        </w:rPr>
      </w:pPr>
      <w:r>
        <w:rPr>
          <w:rFonts w:eastAsia="한양신명조" w:hint="eastAsia"/>
        </w:rPr>
        <w:t>사회적경제</w:t>
      </w:r>
      <w:r>
        <w:rPr>
          <w:rFonts w:eastAsia="한양신명조" w:hint="eastAsia"/>
        </w:rPr>
        <w:t>,</w:t>
      </w:r>
      <w:r>
        <w:rPr>
          <w:rFonts w:eastAsia="한양신명조"/>
        </w:rPr>
        <w:t xml:space="preserve"> </w:t>
      </w:r>
      <w:r>
        <w:rPr>
          <w:rFonts w:eastAsia="한양신명조" w:hint="eastAsia"/>
        </w:rPr>
        <w:t>사회적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가치</w:t>
      </w:r>
      <w:r>
        <w:rPr>
          <w:rFonts w:eastAsia="한양신명조" w:hint="eastAsia"/>
        </w:rPr>
        <w:t>,</w:t>
      </w:r>
      <w:r>
        <w:rPr>
          <w:rFonts w:eastAsia="한양신명조"/>
        </w:rPr>
        <w:t xml:space="preserve"> </w:t>
      </w:r>
      <w:r>
        <w:rPr>
          <w:rFonts w:eastAsia="한양신명조" w:hint="eastAsia"/>
        </w:rPr>
        <w:t>일의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의미</w:t>
      </w:r>
      <w:r>
        <w:rPr>
          <w:rFonts w:eastAsia="한양신명조" w:hint="eastAsia"/>
        </w:rPr>
        <w:t>,</w:t>
      </w:r>
      <w:r>
        <w:rPr>
          <w:rFonts w:eastAsia="한양신명조"/>
        </w:rPr>
        <w:t xml:space="preserve"> </w:t>
      </w:r>
      <w:r>
        <w:rPr>
          <w:rFonts w:eastAsia="한양신명조" w:hint="eastAsia"/>
        </w:rPr>
        <w:t>의미있는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일</w:t>
      </w:r>
      <w:r>
        <w:rPr>
          <w:rFonts w:eastAsia="한양신명조" w:hint="eastAsia"/>
        </w:rPr>
        <w:t>(</w:t>
      </w:r>
      <w:r>
        <w:rPr>
          <w:rFonts w:eastAsia="한양신명조"/>
        </w:rPr>
        <w:t xml:space="preserve">meaningful work) </w:t>
      </w:r>
      <w:r>
        <w:rPr>
          <w:rFonts w:eastAsia="한양신명조" w:hint="eastAsia"/>
        </w:rPr>
        <w:t>등</w:t>
      </w:r>
    </w:p>
    <w:p w14:paraId="517BD422" w14:textId="77777777" w:rsidR="00CD29C9" w:rsidRPr="003E0D95" w:rsidRDefault="00CD29C9" w:rsidP="00CD29C9">
      <w:pPr>
        <w:pStyle w:val="a3"/>
        <w:rPr>
          <w:rFonts w:eastAsia="한양신명조"/>
        </w:rPr>
      </w:pPr>
    </w:p>
    <w:p w14:paraId="1685F272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진행중인 작업</w:t>
      </w:r>
    </w:p>
    <w:p w14:paraId="2BB2CDF1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52623759" wp14:editId="1CF22867">
                <wp:extent cx="5366385" cy="635"/>
                <wp:effectExtent l="9525" t="9525" r="5715" b="9525"/>
                <wp:docPr id="274216779" name="직선 연결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4D1B77" id="직선 연결선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009CA86C" w14:textId="54DDD629" w:rsidR="00CD29C9" w:rsidRDefault="003E0D95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일의 의미(또는 동기) 중 내재적(</w:t>
      </w:r>
      <w:r>
        <w:rPr>
          <w:rFonts w:ascii="한양신명조" w:eastAsia="한양신명조"/>
        </w:rPr>
        <w:t xml:space="preserve">intrinsic), </w:t>
      </w:r>
      <w:r>
        <w:rPr>
          <w:rFonts w:ascii="한양신명조" w:eastAsia="한양신명조" w:hint="eastAsia"/>
        </w:rPr>
        <w:t>외재적(</w:t>
      </w:r>
      <w:r>
        <w:rPr>
          <w:rFonts w:ascii="한양신명조" w:eastAsia="한양신명조"/>
        </w:rPr>
        <w:t xml:space="preserve">extrinsic) </w:t>
      </w:r>
      <w:r>
        <w:rPr>
          <w:rFonts w:ascii="한양신명조" w:eastAsia="한양신명조" w:hint="eastAsia"/>
        </w:rPr>
        <w:t>측면에 대한 지향 정도에 대한 연구</w:t>
      </w:r>
    </w:p>
    <w:p w14:paraId="574A1A52" w14:textId="63197ADE" w:rsidR="003E0D95" w:rsidRPr="003E0D95" w:rsidRDefault="003E0D95" w:rsidP="003E0D95">
      <w:pPr>
        <w:pStyle w:val="a3"/>
        <w:numPr>
          <w:ilvl w:val="0"/>
          <w:numId w:val="1"/>
        </w:numPr>
        <w:rPr>
          <w:rFonts w:eastAsia="한양신명조"/>
        </w:rPr>
      </w:pPr>
      <w:r>
        <w:rPr>
          <w:rFonts w:ascii="한양신명조" w:eastAsia="한양신명조" w:hint="eastAsia"/>
        </w:rPr>
        <w:t>측정 방법</w:t>
      </w:r>
    </w:p>
    <w:p w14:paraId="31034100" w14:textId="77777777" w:rsidR="003E0D95" w:rsidRPr="003E0D95" w:rsidRDefault="003E0D95" w:rsidP="003E0D95">
      <w:pPr>
        <w:pStyle w:val="a3"/>
        <w:numPr>
          <w:ilvl w:val="0"/>
          <w:numId w:val="1"/>
        </w:numPr>
        <w:rPr>
          <w:rFonts w:eastAsia="한양신명조"/>
        </w:rPr>
      </w:pPr>
      <w:r>
        <w:rPr>
          <w:rFonts w:ascii="한양신명조" w:eastAsia="한양신명조" w:hint="eastAsia"/>
        </w:rPr>
        <w:t>형성 과정 및 주요 요인</w:t>
      </w:r>
    </w:p>
    <w:p w14:paraId="77F9D67C" w14:textId="3E4CD6D3" w:rsidR="003E0D95" w:rsidRDefault="003E0D95" w:rsidP="003E0D95">
      <w:pPr>
        <w:pStyle w:val="a3"/>
        <w:numPr>
          <w:ilvl w:val="0"/>
          <w:numId w:val="1"/>
        </w:numPr>
        <w:rPr>
          <w:rFonts w:eastAsia="한양신명조" w:hint="eastAsia"/>
        </w:rPr>
      </w:pPr>
      <w:r>
        <w:rPr>
          <w:rFonts w:ascii="한양신명조" w:eastAsia="한양신명조" w:hint="eastAsia"/>
        </w:rPr>
        <w:t>계층,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직업,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직군 간의 차이 등</w:t>
      </w:r>
    </w:p>
    <w:p w14:paraId="14F5F341" w14:textId="77777777" w:rsidR="00CD29C9" w:rsidRPr="003E0D95" w:rsidRDefault="00CD29C9" w:rsidP="00CD29C9">
      <w:pPr>
        <w:pStyle w:val="a3"/>
        <w:rPr>
          <w:rFonts w:eastAsia="한양신명조"/>
        </w:rPr>
      </w:pPr>
    </w:p>
    <w:p w14:paraId="3A81CB0C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학술논문</w:t>
      </w:r>
    </w:p>
    <w:p w14:paraId="205766D0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1104AD72" wp14:editId="7B7EA076">
                <wp:extent cx="5366385" cy="635"/>
                <wp:effectExtent l="9525" t="9525" r="5715" b="9525"/>
                <wp:docPr id="1338326266" name="직선 연결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B1956B" id="직선 연결선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44B811C7" w14:textId="77777777" w:rsidR="00E46D2A" w:rsidRDefault="003E0D95" w:rsidP="00E46D2A">
      <w:pPr>
        <w:pStyle w:val="a3"/>
        <w:ind w:left="800" w:hanging="800"/>
        <w:rPr>
          <w:rFonts w:ascii="한양신명조" w:eastAsia="한양신명조"/>
        </w:rPr>
      </w:pPr>
      <w:r w:rsidRPr="003E0D95">
        <w:rPr>
          <w:rFonts w:ascii="한양신명조" w:eastAsia="한양신명조" w:hint="eastAsia"/>
        </w:rPr>
        <w:t>황세원</w:t>
      </w:r>
      <w:r w:rsidRPr="003E0D95">
        <w:rPr>
          <w:rFonts w:ascii="한양신명조" w:eastAsia="한양신명조"/>
        </w:rPr>
        <w:t xml:space="preserve"> (2022). "N 잡러의 일과 삶-</w:t>
      </w:r>
      <w:r w:rsidRPr="003E0D95">
        <w:rPr>
          <w:rFonts w:ascii="한양신명조" w:eastAsia="한양신명조"/>
        </w:rPr>
        <w:t>‘</w:t>
      </w:r>
      <w:r w:rsidRPr="003E0D95">
        <w:rPr>
          <w:rFonts w:ascii="한양신명조" w:eastAsia="한양신명조"/>
        </w:rPr>
        <w:t>N 잡 현상</w:t>
      </w:r>
      <w:r w:rsidRPr="003E0D95">
        <w:rPr>
          <w:rFonts w:ascii="한양신명조" w:eastAsia="한양신명조"/>
        </w:rPr>
        <w:t>’</w:t>
      </w:r>
      <w:r w:rsidRPr="003E0D95">
        <w:rPr>
          <w:rFonts w:ascii="한양신명조" w:eastAsia="한양신명조"/>
        </w:rPr>
        <w:t>의 구조적</w:t>
      </w:r>
      <w:r w:rsidRPr="003E0D95">
        <w:rPr>
          <w:rFonts w:ascii="한양신명조" w:eastAsia="한양신명조"/>
        </w:rPr>
        <w:t>·</w:t>
      </w:r>
      <w:r w:rsidRPr="003E0D95">
        <w:rPr>
          <w:rFonts w:ascii="한양신명조" w:eastAsia="한양신명조"/>
        </w:rPr>
        <w:t xml:space="preserve"> 개인적 요인 탐색." 산업관계연구 32(3): 89-122.</w:t>
      </w:r>
      <w:r w:rsidR="00E46D2A">
        <w:rPr>
          <w:rFonts w:ascii="한양신명조" w:eastAsia="한양신명조"/>
        </w:rPr>
        <w:t xml:space="preserve"> </w:t>
      </w:r>
    </w:p>
    <w:p w14:paraId="4A06FEE7" w14:textId="5F362FA0" w:rsidR="00CD29C9" w:rsidRDefault="00E46D2A" w:rsidP="00E46D2A">
      <w:pPr>
        <w:pStyle w:val="a3"/>
        <w:rPr>
          <w:rFonts w:eastAsia="한양신명조"/>
        </w:rPr>
      </w:pPr>
      <w:r w:rsidRPr="00E46D2A">
        <w:rPr>
          <w:rFonts w:eastAsia="한양신명조"/>
        </w:rPr>
        <w:lastRenderedPageBreak/>
        <w:tab/>
      </w:r>
    </w:p>
    <w:p w14:paraId="096DB0E0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 xml:space="preserve">출판물 </w:t>
      </w:r>
      <w:r>
        <w:rPr>
          <w:rFonts w:ascii="한양신명조" w:eastAsia="한양신명조" w:hint="eastAsia"/>
          <w:b/>
          <w:bCs/>
        </w:rPr>
        <w:t>(연구보고서, 저서, 교과서)</w:t>
      </w:r>
    </w:p>
    <w:p w14:paraId="50273A65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43DEDBF5" wp14:editId="57A9210A">
                <wp:extent cx="5366385" cy="635"/>
                <wp:effectExtent l="9525" t="9525" r="5715" b="9525"/>
                <wp:docPr id="419765968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41E8B4" id="직선 연결선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038ABE6D" w14:textId="5CDEB155" w:rsidR="00E46D2A" w:rsidRDefault="001C1135" w:rsidP="00E46D2A">
      <w:pPr>
        <w:pStyle w:val="a3"/>
        <w:ind w:left="800" w:hanging="800"/>
        <w:rPr>
          <w:rFonts w:eastAsia="한양신명조"/>
        </w:rPr>
      </w:pPr>
      <w:r>
        <w:rPr>
          <w:rFonts w:eastAsia="한양신명조" w:hint="eastAsia"/>
        </w:rPr>
        <w:t>황세원</w:t>
      </w:r>
      <w:r>
        <w:rPr>
          <w:rFonts w:eastAsia="한양신명조" w:hint="eastAsia"/>
        </w:rPr>
        <w:t xml:space="preserve"> (</w:t>
      </w:r>
      <w:r>
        <w:rPr>
          <w:rFonts w:eastAsia="한양신명조"/>
        </w:rPr>
        <w:t xml:space="preserve">2020). </w:t>
      </w:r>
      <w:r>
        <w:rPr>
          <w:rFonts w:eastAsia="한양신명조"/>
        </w:rPr>
        <w:t>“</w:t>
      </w:r>
      <w:r>
        <w:rPr>
          <w:rFonts w:eastAsia="한양신명조" w:hint="eastAsia"/>
        </w:rPr>
        <w:t>말랑말랑한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노동을</w:t>
      </w:r>
      <w:r>
        <w:rPr>
          <w:rFonts w:eastAsia="한양신명조" w:hint="eastAsia"/>
        </w:rPr>
        <w:t xml:space="preserve"> </w:t>
      </w:r>
      <w:r>
        <w:rPr>
          <w:rFonts w:eastAsia="한양신명조" w:hint="eastAsia"/>
        </w:rPr>
        <w:t>위하여</w:t>
      </w:r>
      <w:r>
        <w:rPr>
          <w:rFonts w:eastAsia="한양신명조"/>
        </w:rPr>
        <w:t>”</w:t>
      </w:r>
      <w:r>
        <w:rPr>
          <w:rFonts w:eastAsia="한양신명조"/>
        </w:rPr>
        <w:t xml:space="preserve">, </w:t>
      </w:r>
      <w:r>
        <w:rPr>
          <w:rFonts w:eastAsia="한양신명조" w:hint="eastAsia"/>
        </w:rPr>
        <w:t>산지니</w:t>
      </w:r>
      <w:r>
        <w:rPr>
          <w:rFonts w:eastAsia="한양신명조" w:hint="eastAsia"/>
        </w:rPr>
        <w:t>(</w:t>
      </w:r>
      <w:r>
        <w:rPr>
          <w:rFonts w:eastAsia="한양신명조" w:hint="eastAsia"/>
        </w:rPr>
        <w:t>부산</w:t>
      </w:r>
      <w:r>
        <w:rPr>
          <w:rFonts w:eastAsia="한양신명조" w:hint="eastAsia"/>
        </w:rPr>
        <w:t>)</w:t>
      </w:r>
    </w:p>
    <w:p w14:paraId="5DDCD0AE" w14:textId="254FDAD4" w:rsidR="00E46D2A" w:rsidRDefault="00E46D2A" w:rsidP="00E46D2A">
      <w:pPr>
        <w:pStyle w:val="a3"/>
        <w:ind w:left="800" w:hanging="800"/>
        <w:rPr>
          <w:rFonts w:eastAsia="한양신명조"/>
        </w:rPr>
      </w:pPr>
      <w:r w:rsidRPr="00E46D2A">
        <w:rPr>
          <w:rFonts w:eastAsia="한양신명조" w:hint="eastAsia"/>
        </w:rPr>
        <w:t>황세원</w:t>
      </w:r>
      <w:r w:rsidRPr="00E46D2A">
        <w:rPr>
          <w:rFonts w:eastAsia="한양신명조"/>
        </w:rPr>
        <w:t xml:space="preserve"> (2020). "</w:t>
      </w:r>
      <w:r w:rsidRPr="00E46D2A">
        <w:rPr>
          <w:rFonts w:eastAsia="한양신명조"/>
        </w:rPr>
        <w:t>정규직이란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무엇인가</w:t>
      </w:r>
      <w:r w:rsidRPr="00E46D2A">
        <w:rPr>
          <w:rFonts w:eastAsia="한양신명조"/>
        </w:rPr>
        <w:t xml:space="preserve">: </w:t>
      </w:r>
      <w:r w:rsidRPr="00E46D2A">
        <w:rPr>
          <w:rFonts w:eastAsia="한양신명조"/>
        </w:rPr>
        <w:t>공식적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개념과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현실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인식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간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차이에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대한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연구</w:t>
      </w:r>
      <w:r w:rsidRPr="00E46D2A">
        <w:rPr>
          <w:rFonts w:eastAsia="한양신명조"/>
        </w:rPr>
        <w:t xml:space="preserve">." LAB2050 </w:t>
      </w:r>
      <w:r w:rsidRPr="00E46D2A">
        <w:rPr>
          <w:rFonts w:eastAsia="한양신명조"/>
        </w:rPr>
        <w:t>연구보고서</w:t>
      </w:r>
      <w:r w:rsidRPr="00E46D2A">
        <w:rPr>
          <w:rFonts w:eastAsia="한양신명조"/>
        </w:rPr>
        <w:t>: 1-42.</w:t>
      </w:r>
    </w:p>
    <w:p w14:paraId="7B3E8537" w14:textId="77777777" w:rsidR="00E46D2A" w:rsidRDefault="00E46D2A" w:rsidP="00E46D2A">
      <w:pPr>
        <w:pStyle w:val="a3"/>
        <w:ind w:left="800" w:hanging="800"/>
        <w:rPr>
          <w:rFonts w:eastAsia="한양신명조"/>
        </w:rPr>
      </w:pPr>
      <w:r w:rsidRPr="00E46D2A">
        <w:rPr>
          <w:rFonts w:eastAsia="한양신명조" w:hint="eastAsia"/>
        </w:rPr>
        <w:t>황세원</w:t>
      </w:r>
      <w:r w:rsidRPr="00E46D2A">
        <w:rPr>
          <w:rFonts w:eastAsia="한양신명조"/>
        </w:rPr>
        <w:t xml:space="preserve"> (2020). "</w:t>
      </w:r>
      <w:r w:rsidRPr="00E46D2A">
        <w:rPr>
          <w:rFonts w:eastAsia="한양신명조"/>
        </w:rPr>
        <w:t>쇠락도시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위기에서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탈출한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도시들</w:t>
      </w:r>
      <w:r w:rsidRPr="00E46D2A">
        <w:rPr>
          <w:rFonts w:eastAsia="한양신명조"/>
        </w:rPr>
        <w:t xml:space="preserve">: </w:t>
      </w:r>
      <w:r w:rsidRPr="00E46D2A">
        <w:rPr>
          <w:rFonts w:eastAsia="한양신명조"/>
        </w:rPr>
        <w:t>말뫼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빌바오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포틀랜드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히가시오사카</w:t>
      </w:r>
      <w:r w:rsidRPr="00E46D2A">
        <w:rPr>
          <w:rFonts w:eastAsia="한양신명조"/>
        </w:rPr>
        <w:t xml:space="preserve">." LAB2050 </w:t>
      </w:r>
      <w:r w:rsidRPr="00E46D2A">
        <w:rPr>
          <w:rFonts w:eastAsia="한양신명조"/>
        </w:rPr>
        <w:t>연구보고서</w:t>
      </w:r>
      <w:r w:rsidRPr="00E46D2A">
        <w:rPr>
          <w:rFonts w:eastAsia="한양신명조"/>
        </w:rPr>
        <w:t>: 1-29.</w:t>
      </w:r>
      <w:r>
        <w:rPr>
          <w:rFonts w:eastAsia="한양신명조" w:hint="eastAsia"/>
        </w:rPr>
        <w:t xml:space="preserve"> </w:t>
      </w:r>
    </w:p>
    <w:p w14:paraId="47A299F2" w14:textId="3DE56B3D" w:rsidR="00CD29C9" w:rsidRDefault="00E46D2A" w:rsidP="00E46D2A">
      <w:pPr>
        <w:pStyle w:val="a3"/>
        <w:ind w:left="800" w:hanging="800"/>
        <w:rPr>
          <w:rFonts w:eastAsia="한양신명조" w:hint="eastAsia"/>
        </w:rPr>
      </w:pPr>
      <w:r w:rsidRPr="00E46D2A">
        <w:rPr>
          <w:rFonts w:eastAsia="한양신명조" w:hint="eastAsia"/>
        </w:rPr>
        <w:t>황세원</w:t>
      </w:r>
      <w:r w:rsidRPr="00E46D2A">
        <w:rPr>
          <w:rFonts w:eastAsia="한양신명조"/>
        </w:rPr>
        <w:t>, et al. (2019). "</w:t>
      </w:r>
      <w:r w:rsidRPr="00E46D2A">
        <w:rPr>
          <w:rFonts w:eastAsia="한양신명조"/>
        </w:rPr>
        <w:t>제조업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도시들이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흔들린다</w:t>
      </w:r>
      <w:r w:rsidRPr="00E46D2A">
        <w:rPr>
          <w:rFonts w:eastAsia="한양신명조"/>
        </w:rPr>
        <w:t xml:space="preserve">: </w:t>
      </w:r>
      <w:r w:rsidRPr="00E46D2A">
        <w:rPr>
          <w:rFonts w:eastAsia="한양신명조"/>
        </w:rPr>
        <w:t>지역별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고용위기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시그널과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위기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대응</w:t>
      </w:r>
      <w:r w:rsidRPr="00E46D2A">
        <w:rPr>
          <w:rFonts w:eastAsia="한양신명조"/>
        </w:rPr>
        <w:t xml:space="preserve"> </w:t>
      </w:r>
      <w:r w:rsidRPr="00E46D2A">
        <w:rPr>
          <w:rFonts w:eastAsia="한양신명조"/>
        </w:rPr>
        <w:t>모델</w:t>
      </w:r>
      <w:r w:rsidRPr="00E46D2A">
        <w:rPr>
          <w:rFonts w:eastAsia="한양신명조"/>
        </w:rPr>
        <w:t xml:space="preserve">." LAB2050 </w:t>
      </w:r>
      <w:r w:rsidRPr="00E46D2A">
        <w:rPr>
          <w:rFonts w:eastAsia="한양신명조"/>
        </w:rPr>
        <w:t>연구보고서</w:t>
      </w:r>
      <w:r w:rsidRPr="00E46D2A">
        <w:rPr>
          <w:rFonts w:eastAsia="한양신명조"/>
        </w:rPr>
        <w:t>: 1-37.</w:t>
      </w:r>
    </w:p>
    <w:p w14:paraId="43F8C2DD" w14:textId="77777777" w:rsidR="00CD29C9" w:rsidRDefault="00CD29C9" w:rsidP="00CD29C9">
      <w:pPr>
        <w:pStyle w:val="a3"/>
        <w:rPr>
          <w:rFonts w:eastAsia="한양신명조"/>
        </w:rPr>
      </w:pPr>
    </w:p>
    <w:p w14:paraId="39586BFB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학회 및 세미나 발표</w:t>
      </w:r>
    </w:p>
    <w:p w14:paraId="103351E8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0E657113" wp14:editId="64AFA3B7">
                <wp:extent cx="5366385" cy="635"/>
                <wp:effectExtent l="9525" t="9525" r="5715" b="9525"/>
                <wp:docPr id="1619171324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FAE88A" id="직선 연결선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1BD9DCF8" w14:textId="4B46D82F" w:rsidR="00CD29C9" w:rsidRDefault="005A31AA" w:rsidP="00CD29C9">
      <w:pPr>
        <w:pStyle w:val="a3"/>
        <w:ind w:left="800" w:hanging="800"/>
      </w:pPr>
      <w:r>
        <w:rPr>
          <w:rFonts w:ascii="한양신명조" w:eastAsia="한양신명조" w:hint="eastAsia"/>
        </w:rPr>
        <w:t>황세원</w:t>
      </w:r>
      <w:r w:rsidR="00CD29C9">
        <w:rPr>
          <w:rFonts w:ascii="한양신명조" w:eastAsia="한양신명조" w:hint="eastAsia"/>
        </w:rPr>
        <w:t>. “</w:t>
      </w:r>
      <w:r w:rsidRPr="005A31AA">
        <w:rPr>
          <w:rFonts w:ascii="한양신명조" w:eastAsia="한양신명조"/>
        </w:rPr>
        <w:t>'N잡</w:t>
      </w:r>
      <w:r w:rsidRPr="005A31AA">
        <w:rPr>
          <w:rFonts w:ascii="한양신명조" w:eastAsia="한양신명조"/>
        </w:rPr>
        <w:t>’</w:t>
      </w:r>
      <w:r w:rsidRPr="005A31AA">
        <w:rPr>
          <w:rFonts w:ascii="한양신명조" w:eastAsia="한양신명조"/>
        </w:rPr>
        <w:t xml:space="preserve">을 선호하는 현상의 사회적 맥락 탐색 </w:t>
      </w:r>
      <w:r w:rsidRPr="005A31AA">
        <w:rPr>
          <w:rFonts w:ascii="한양신명조" w:eastAsia="한양신명조"/>
        </w:rPr>
        <w:t>–</w:t>
      </w:r>
      <w:r w:rsidRPr="005A31AA">
        <w:rPr>
          <w:rFonts w:ascii="한양신명조" w:eastAsia="한양신명조"/>
        </w:rPr>
        <w:t>조직이론을 중심으로</w:t>
      </w:r>
      <w:r w:rsidR="00CD29C9">
        <w:rPr>
          <w:rFonts w:ascii="한양신명조" w:eastAsia="한양신명조" w:hint="eastAsia"/>
        </w:rPr>
        <w:t xml:space="preserve">”. </w:t>
      </w:r>
      <w:r>
        <w:rPr>
          <w:rFonts w:ascii="한양신명조" w:eastAsia="한양신명조" w:hint="eastAsia"/>
        </w:rPr>
        <w:t>한국고용노사관계학회 하계 학술대회-</w:t>
      </w:r>
      <w:r>
        <w:rPr>
          <w:rFonts w:ascii="한양신명조" w:eastAsia="한양신명조"/>
        </w:rPr>
        <w:t xml:space="preserve">ILERA </w:t>
      </w:r>
      <w:r>
        <w:rPr>
          <w:rFonts w:ascii="한양신명조" w:eastAsia="한양신명조" w:hint="eastAsia"/>
        </w:rPr>
        <w:t>장학생 세션</w:t>
      </w:r>
      <w:r>
        <w:rPr>
          <w:rFonts w:ascii="한양신명조" w:eastAsia="한양신명조"/>
        </w:rPr>
        <w:t>. 2022.6.24</w:t>
      </w:r>
      <w:r w:rsidR="00CD29C9">
        <w:rPr>
          <w:rFonts w:ascii="한양신명조" w:eastAsia="한양신명조" w:hint="eastAsia"/>
        </w:rPr>
        <w:t>.</w:t>
      </w:r>
    </w:p>
    <w:p w14:paraId="0FFEC59A" w14:textId="77777777" w:rsidR="00CD29C9" w:rsidRDefault="00CD29C9" w:rsidP="00CD29C9">
      <w:pPr>
        <w:pStyle w:val="a3"/>
        <w:rPr>
          <w:rFonts w:eastAsia="한양신명조"/>
        </w:rPr>
      </w:pPr>
    </w:p>
    <w:p w14:paraId="3BEF5E91" w14:textId="77777777" w:rsidR="00CD29C9" w:rsidRDefault="00CD29C9" w:rsidP="00CD29C9">
      <w:pPr>
        <w:pStyle w:val="a3"/>
        <w:rPr>
          <w:rFonts w:eastAsia="한양신명조"/>
        </w:rPr>
      </w:pPr>
    </w:p>
    <w:p w14:paraId="690BAE4D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장학금 및 수상</w:t>
      </w:r>
    </w:p>
    <w:p w14:paraId="002AA0B6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41289E10" wp14:editId="4E44ABF2">
                <wp:extent cx="5366385" cy="635"/>
                <wp:effectExtent l="9525" t="9525" r="5715" b="9525"/>
                <wp:docPr id="1866655688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DD6EF6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7E640655" w14:textId="7242FF4F" w:rsidR="00CD29C9" w:rsidRDefault="00CD29C9" w:rsidP="00CD29C9">
      <w:pPr>
        <w:pStyle w:val="a3"/>
        <w:rPr>
          <w:rFonts w:hint="eastAsia"/>
        </w:rPr>
      </w:pPr>
      <w:r>
        <w:rPr>
          <w:rFonts w:ascii="한양신명조" w:eastAsia="한양신명조" w:hint="eastAsia"/>
        </w:rPr>
        <w:t>20</w:t>
      </w:r>
      <w:r w:rsidR="005A31AA">
        <w:rPr>
          <w:rFonts w:ascii="한양신명조" w:eastAsia="한양신명조"/>
        </w:rPr>
        <w:t>21</w:t>
      </w:r>
      <w:r>
        <w:rPr>
          <w:rFonts w:ascii="한양신명조" w:eastAsia="한양신명조" w:hint="eastAsia"/>
        </w:rPr>
        <w:t>.</w:t>
      </w:r>
      <w:r w:rsidR="005A31AA">
        <w:rPr>
          <w:rFonts w:ascii="한양신명조" w:eastAsia="한양신명조"/>
        </w:rPr>
        <w:t>7</w:t>
      </w:r>
      <w:r>
        <w:rPr>
          <w:rFonts w:ascii="한양신명조" w:eastAsia="한양신명조" w:hint="eastAsia"/>
        </w:rPr>
        <w:t xml:space="preserve">. </w:t>
      </w:r>
      <w:r w:rsidR="005A31AA">
        <w:rPr>
          <w:rFonts w:ascii="한양신명조" w:eastAsia="한양신명조"/>
        </w:rPr>
        <w:t>–</w:t>
      </w:r>
      <w:r>
        <w:rPr>
          <w:rFonts w:ascii="한양신명조" w:eastAsia="한양신명조" w:hint="eastAsia"/>
        </w:rPr>
        <w:t xml:space="preserve"> </w:t>
      </w:r>
      <w:r w:rsidR="005A31AA">
        <w:rPr>
          <w:rFonts w:ascii="한양신명조" w:eastAsia="한양신명조"/>
        </w:rPr>
        <w:t>2022.6</w:t>
      </w:r>
      <w:r>
        <w:rPr>
          <w:rFonts w:ascii="한양신명조" w:eastAsia="한양신명조" w:hint="eastAsia"/>
        </w:rPr>
        <w:t xml:space="preserve"> </w:t>
      </w:r>
      <w:r>
        <w:tab/>
      </w:r>
      <w:r w:rsidR="005A31AA">
        <w:rPr>
          <w:rFonts w:ascii="한양신명조" w:eastAsia="한양신명조" w:hint="eastAsia"/>
        </w:rPr>
        <w:t xml:space="preserve">한국노사관계학회 </w:t>
      </w:r>
      <w:r w:rsidR="005A31AA">
        <w:rPr>
          <w:rFonts w:ascii="한양신명조" w:eastAsia="한양신명조"/>
        </w:rPr>
        <w:t>I</w:t>
      </w:r>
      <w:r w:rsidR="005A31AA">
        <w:rPr>
          <w:rFonts w:ascii="한양신명조" w:eastAsia="한양신명조"/>
        </w:rPr>
        <w:t xml:space="preserve">LERA </w:t>
      </w:r>
      <w:r w:rsidR="005A31AA">
        <w:rPr>
          <w:rFonts w:ascii="한양신명조" w:eastAsia="한양신명조" w:hint="eastAsia"/>
        </w:rPr>
        <w:t>장학생</w:t>
      </w:r>
    </w:p>
    <w:p w14:paraId="55099DC7" w14:textId="77777777" w:rsidR="00CD29C9" w:rsidRDefault="00CD29C9" w:rsidP="00CD29C9">
      <w:pPr>
        <w:pStyle w:val="a3"/>
        <w:rPr>
          <w:rFonts w:eastAsia="한양신명조"/>
        </w:rPr>
      </w:pPr>
    </w:p>
    <w:p w14:paraId="6CF6BE7F" w14:textId="77777777" w:rsidR="00CD29C9" w:rsidRDefault="00CD29C9" w:rsidP="00CD29C9">
      <w:pPr>
        <w:pStyle w:val="a3"/>
        <w:rPr>
          <w:rFonts w:eastAsia="한양신명조"/>
        </w:rPr>
      </w:pPr>
    </w:p>
    <w:p w14:paraId="50F6FADB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근무 경력</w:t>
      </w:r>
    </w:p>
    <w:p w14:paraId="2E0292FA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3B853E7A" wp14:editId="01BAA6D1">
                <wp:extent cx="5366385" cy="635"/>
                <wp:effectExtent l="9525" t="9525" r="5715" b="9525"/>
                <wp:docPr id="1247382983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08B975C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33CD5E7B" w14:textId="511728F2" w:rsidR="00CD29C9" w:rsidRDefault="00CD29C9" w:rsidP="00CD29C9">
      <w:pPr>
        <w:pStyle w:val="a3"/>
      </w:pPr>
      <w:r>
        <w:rPr>
          <w:rFonts w:ascii="한양신명조" w:eastAsia="한양신명조" w:hint="eastAsia"/>
        </w:rPr>
        <w:t>2</w:t>
      </w:r>
      <w:r w:rsidR="005A31AA">
        <w:rPr>
          <w:rFonts w:ascii="한양신명조" w:eastAsia="한양신명조"/>
        </w:rPr>
        <w:t>018</w:t>
      </w:r>
      <w:r>
        <w:rPr>
          <w:rFonts w:ascii="한양신명조" w:eastAsia="한양신명조" w:hint="eastAsia"/>
        </w:rPr>
        <w:t>.</w:t>
      </w:r>
      <w:r w:rsidR="005A31AA">
        <w:rPr>
          <w:rFonts w:ascii="한양신명조" w:eastAsia="한양신명조"/>
        </w:rPr>
        <w:t xml:space="preserve">5. </w:t>
      </w:r>
      <w:r w:rsidR="005A31AA">
        <w:rPr>
          <w:rFonts w:ascii="한양신명조" w:eastAsia="한양신명조"/>
        </w:rPr>
        <w:t>–</w:t>
      </w:r>
      <w:r w:rsidR="005A31AA">
        <w:rPr>
          <w:rFonts w:ascii="한양신명조" w:eastAsia="한양신명조"/>
        </w:rPr>
        <w:t xml:space="preserve"> 2020.4.</w:t>
      </w:r>
      <w:r>
        <w:rPr>
          <w:rFonts w:ascii="한양신명조" w:eastAsia="한양신명조" w:hint="eastAsia"/>
        </w:rPr>
        <w:t xml:space="preserve"> </w:t>
      </w:r>
      <w:r>
        <w:tab/>
      </w:r>
      <w:r>
        <w:tab/>
      </w:r>
      <w:r w:rsidR="005A31AA">
        <w:rPr>
          <w:rFonts w:ascii="한양신명조" w:eastAsia="한양신명조" w:hint="eastAsia"/>
        </w:rPr>
        <w:t xml:space="preserve">재단법인 </w:t>
      </w:r>
      <w:r w:rsidR="005A31AA">
        <w:rPr>
          <w:rFonts w:ascii="한양신명조" w:eastAsia="한양신명조"/>
        </w:rPr>
        <w:t xml:space="preserve">LAB2050 </w:t>
      </w:r>
      <w:r w:rsidR="005A31AA">
        <w:rPr>
          <w:rFonts w:ascii="한양신명조" w:eastAsia="한양신명조" w:hint="eastAsia"/>
        </w:rPr>
        <w:t>연구실장</w:t>
      </w:r>
    </w:p>
    <w:p w14:paraId="68AE7078" w14:textId="6EE64354" w:rsidR="00CD29C9" w:rsidRDefault="00CD29C9" w:rsidP="00CD29C9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>201</w:t>
      </w:r>
      <w:r w:rsidR="005A31AA">
        <w:rPr>
          <w:rFonts w:ascii="한양신명조" w:eastAsia="한양신명조"/>
        </w:rPr>
        <w:t>5</w:t>
      </w:r>
      <w:r>
        <w:rPr>
          <w:rFonts w:ascii="한양신명조" w:eastAsia="한양신명조" w:hint="eastAsia"/>
        </w:rPr>
        <w:t>.</w:t>
      </w:r>
      <w:r w:rsidR="005A31AA">
        <w:rPr>
          <w:rFonts w:ascii="한양신명조" w:eastAsia="한양신명조"/>
        </w:rPr>
        <w:t>10</w:t>
      </w:r>
      <w:r>
        <w:rPr>
          <w:rFonts w:ascii="한양신명조" w:eastAsia="한양신명조" w:hint="eastAsia"/>
        </w:rPr>
        <w:t>. - 20</w:t>
      </w:r>
      <w:r w:rsidR="005A31AA">
        <w:rPr>
          <w:rFonts w:ascii="한양신명조" w:eastAsia="한양신명조"/>
        </w:rPr>
        <w:t>18</w:t>
      </w:r>
      <w:r>
        <w:rPr>
          <w:rFonts w:ascii="한양신명조" w:eastAsia="한양신명조" w:hint="eastAsia"/>
        </w:rPr>
        <w:t>.</w:t>
      </w:r>
      <w:r w:rsidR="005A31AA">
        <w:rPr>
          <w:rFonts w:ascii="한양신명조" w:eastAsia="한양신명조"/>
        </w:rPr>
        <w:t>4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 w:rsidR="005A31AA">
        <w:rPr>
          <w:rFonts w:ascii="한양신명조" w:eastAsia="한양신명조" w:hint="eastAsia"/>
        </w:rPr>
        <w:t>재단법인 희망연구소 선임연구원</w:t>
      </w:r>
    </w:p>
    <w:p w14:paraId="5393669C" w14:textId="3D5BBFB3" w:rsidR="005A31AA" w:rsidRDefault="005A31AA" w:rsidP="005A31AA">
      <w:pPr>
        <w:pStyle w:val="a3"/>
      </w:pPr>
      <w:r>
        <w:rPr>
          <w:rFonts w:ascii="한양신명조" w:eastAsia="한양신명조" w:hint="eastAsia"/>
        </w:rPr>
        <w:t>2</w:t>
      </w:r>
      <w:r>
        <w:rPr>
          <w:rFonts w:ascii="한양신명조" w:eastAsia="한양신명조"/>
        </w:rPr>
        <w:t>01</w:t>
      </w:r>
      <w:r>
        <w:rPr>
          <w:rFonts w:ascii="한양신명조" w:eastAsia="한양신명조"/>
        </w:rPr>
        <w:t>3</w:t>
      </w:r>
      <w:r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>1</w:t>
      </w:r>
      <w:r>
        <w:rPr>
          <w:rFonts w:ascii="한양신명조" w:eastAsia="한양신명조"/>
        </w:rPr>
        <w:t xml:space="preserve">. </w:t>
      </w:r>
      <w:r>
        <w:rPr>
          <w:rFonts w:ascii="한양신명조" w:eastAsia="한양신명조"/>
        </w:rPr>
        <w:t>–</w:t>
      </w:r>
      <w:r>
        <w:rPr>
          <w:rFonts w:ascii="한양신명조" w:eastAsia="한양신명조"/>
        </w:rPr>
        <w:t xml:space="preserve"> 20</w:t>
      </w:r>
      <w:r>
        <w:rPr>
          <w:rFonts w:ascii="한양신명조" w:eastAsia="한양신명조"/>
        </w:rPr>
        <w:t>14</w:t>
      </w:r>
      <w:r>
        <w:rPr>
          <w:rFonts w:ascii="한양신명조" w:eastAsia="한양신명조"/>
        </w:rPr>
        <w:t>.</w:t>
      </w:r>
      <w:r>
        <w:rPr>
          <w:rFonts w:ascii="한양신명조" w:eastAsia="한양신명조"/>
        </w:rPr>
        <w:t>7</w:t>
      </w:r>
      <w:r>
        <w:rPr>
          <w:rFonts w:ascii="한양신명조" w:eastAsia="한양신명조"/>
        </w:rPr>
        <w:t>.</w:t>
      </w:r>
      <w:r>
        <w:rPr>
          <w:rFonts w:ascii="한양신명조" w:eastAsia="한양신명조" w:hint="eastAsia"/>
        </w:rPr>
        <w:t xml:space="preserve"> </w:t>
      </w:r>
      <w:r>
        <w:tab/>
      </w:r>
      <w:r>
        <w:tab/>
      </w:r>
      <w:r>
        <w:rPr>
          <w:rFonts w:ascii="한양신명조" w:eastAsia="한양신명조" w:hint="eastAsia"/>
        </w:rPr>
        <w:t>서울시 사회적경제지원센터 홍보팀장</w:t>
      </w:r>
    </w:p>
    <w:p w14:paraId="58D44C08" w14:textId="546C6655" w:rsidR="005A31AA" w:rsidRDefault="005A31AA" w:rsidP="005A31AA">
      <w:pPr>
        <w:pStyle w:val="a3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lastRenderedPageBreak/>
        <w:t>20</w:t>
      </w:r>
      <w:r>
        <w:rPr>
          <w:rFonts w:ascii="한양신명조" w:eastAsia="한양신명조"/>
        </w:rPr>
        <w:t>02.1</w:t>
      </w:r>
      <w:r>
        <w:rPr>
          <w:rFonts w:ascii="한양신명조" w:eastAsia="한양신명조" w:hint="eastAsia"/>
        </w:rPr>
        <w:t>. - 20</w:t>
      </w:r>
      <w:r>
        <w:rPr>
          <w:rFonts w:ascii="한양신명조" w:eastAsia="한양신명조"/>
        </w:rPr>
        <w:t>1</w:t>
      </w:r>
      <w:r>
        <w:rPr>
          <w:rFonts w:ascii="한양신명조" w:eastAsia="한양신명조"/>
        </w:rPr>
        <w:t>3</w:t>
      </w:r>
      <w:r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>1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>
        <w:rPr>
          <w:rFonts w:ascii="한양신명조" w:eastAsia="한양신명조" w:hint="eastAsia"/>
        </w:rPr>
        <w:t>국민일보 편집국 기자</w:t>
      </w:r>
    </w:p>
    <w:p w14:paraId="071D98FE" w14:textId="77777777" w:rsidR="00CD29C9" w:rsidRPr="00CD29C9" w:rsidRDefault="00CD29C9"/>
    <w:sectPr w:rsidR="00CD29C9" w:rsidRPr="00CD29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62C91"/>
    <w:multiLevelType w:val="hybridMultilevel"/>
    <w:tmpl w:val="8702C8DC"/>
    <w:lvl w:ilvl="0" w:tplc="CFF6A0A0">
      <w:start w:val="2001"/>
      <w:numFmt w:val="bullet"/>
      <w:lvlText w:val="-"/>
      <w:lvlJc w:val="left"/>
      <w:pPr>
        <w:ind w:left="800" w:hanging="360"/>
      </w:pPr>
      <w:rPr>
        <w:rFonts w:ascii="한양신명조" w:eastAsia="한양신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1416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C9"/>
    <w:rsid w:val="001C1135"/>
    <w:rsid w:val="00250550"/>
    <w:rsid w:val="003E0D95"/>
    <w:rsid w:val="005A31AA"/>
    <w:rsid w:val="00CD29C9"/>
    <w:rsid w:val="00E4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680A"/>
  <w15:chartTrackingRefBased/>
  <w15:docId w15:val="{14E32F7B-2DFC-4892-B9DF-EAA5C2AA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29C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CD29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2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현아</dc:creator>
  <cp:keywords/>
  <dc:description/>
  <cp:lastModifiedBy>Hwang Sehwon</cp:lastModifiedBy>
  <cp:revision>2</cp:revision>
  <dcterms:created xsi:type="dcterms:W3CDTF">2023-04-20T05:24:00Z</dcterms:created>
  <dcterms:modified xsi:type="dcterms:W3CDTF">2023-05-10T03:01:00Z</dcterms:modified>
</cp:coreProperties>
</file>